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31" w:rsidRPr="00144F31" w:rsidRDefault="00144F31" w:rsidP="00144F31">
      <w:pPr>
        <w:jc w:val="center"/>
        <w:rPr>
          <w:sz w:val="28"/>
          <w:szCs w:val="28"/>
        </w:rPr>
      </w:pPr>
      <w:r w:rsidRPr="00144F31">
        <w:rPr>
          <w:sz w:val="28"/>
          <w:szCs w:val="28"/>
        </w:rPr>
        <w:t>The Betrayer</w:t>
      </w:r>
    </w:p>
    <w:p w:rsidR="00B403D3" w:rsidRPr="00144F31" w:rsidRDefault="00951710" w:rsidP="00144F31">
      <w:pPr>
        <w:jc w:val="center"/>
        <w:rPr>
          <w:sz w:val="28"/>
          <w:szCs w:val="28"/>
        </w:rPr>
      </w:pPr>
      <w:r w:rsidRPr="00144F31">
        <w:rPr>
          <w:sz w:val="28"/>
          <w:szCs w:val="28"/>
        </w:rPr>
        <w:t>John 13:</w:t>
      </w:r>
      <w:r w:rsidR="009039B2" w:rsidRPr="00144F31">
        <w:rPr>
          <w:sz w:val="28"/>
          <w:szCs w:val="28"/>
        </w:rPr>
        <w:t>18-30</w:t>
      </w:r>
    </w:p>
    <w:p w:rsidR="00144F31" w:rsidRPr="00AD445D" w:rsidRDefault="00144F31" w:rsidP="00144F31">
      <w:pPr>
        <w:rPr>
          <w:sz w:val="20"/>
          <w:szCs w:val="28"/>
        </w:rPr>
      </w:pPr>
    </w:p>
    <w:p w:rsidR="008C3972" w:rsidRPr="00144F31" w:rsidRDefault="00AA5859" w:rsidP="00144F31">
      <w:pPr>
        <w:rPr>
          <w:sz w:val="28"/>
          <w:szCs w:val="28"/>
        </w:rPr>
      </w:pPr>
      <w:r w:rsidRPr="00144F31">
        <w:rPr>
          <w:sz w:val="28"/>
          <w:szCs w:val="28"/>
        </w:rPr>
        <w:t>Introduction:</w:t>
      </w:r>
    </w:p>
    <w:p w:rsidR="00144F31" w:rsidRPr="00144F31" w:rsidRDefault="00144F31" w:rsidP="00144F31">
      <w:pPr>
        <w:rPr>
          <w:szCs w:val="28"/>
        </w:rPr>
      </w:pPr>
    </w:p>
    <w:p w:rsidR="00A463D7" w:rsidRPr="00AD445D" w:rsidRDefault="008C3972" w:rsidP="00144F31">
      <w:pPr>
        <w:rPr>
          <w:szCs w:val="28"/>
          <w:vertAlign w:val="superscript"/>
        </w:rPr>
      </w:pPr>
      <w:r w:rsidRPr="00144F31">
        <w:rPr>
          <w:szCs w:val="28"/>
        </w:rPr>
        <w:t xml:space="preserve">Previously Jesus </w:t>
      </w:r>
      <w:r w:rsidR="00A463D7" w:rsidRPr="00144F31">
        <w:rPr>
          <w:szCs w:val="28"/>
        </w:rPr>
        <w:t>had said:</w:t>
      </w:r>
      <w:r w:rsidR="00A463D7" w:rsidRPr="00144F31">
        <w:rPr>
          <w:szCs w:val="28"/>
          <w:vertAlign w:val="superscript"/>
        </w:rPr>
        <w:t xml:space="preserve"> ﻿</w:t>
      </w:r>
      <w:r w:rsidR="00AD445D">
        <w:rPr>
          <w:szCs w:val="28"/>
          <w:vertAlign w:val="superscript"/>
        </w:rPr>
        <w:t>“</w:t>
      </w:r>
      <w:r w:rsidR="00A463D7" w:rsidRPr="00144F31">
        <w:rPr>
          <w:szCs w:val="28"/>
        </w:rPr>
        <w:t>If you know these things, blessed are you if you do them.</w:t>
      </w:r>
      <w:r w:rsidR="00AD445D">
        <w:rPr>
          <w:szCs w:val="28"/>
        </w:rPr>
        <w:t>”</w:t>
      </w:r>
      <w:r w:rsidR="00A463D7" w:rsidRPr="00144F31">
        <w:rPr>
          <w:szCs w:val="28"/>
        </w:rPr>
        <w:t xml:space="preserve"> </w:t>
      </w:r>
      <w:r w:rsidR="00144F31" w:rsidRPr="00144F31">
        <w:rPr>
          <w:szCs w:val="28"/>
        </w:rPr>
        <w:t>(13:17)</w:t>
      </w:r>
    </w:p>
    <w:p w:rsidR="00144F31" w:rsidRPr="00144F31" w:rsidRDefault="00144F31" w:rsidP="00144F31">
      <w:pPr>
        <w:rPr>
          <w:szCs w:val="28"/>
        </w:rPr>
      </w:pPr>
    </w:p>
    <w:p w:rsidR="00057F8F" w:rsidRPr="00144F31" w:rsidRDefault="00E8689A" w:rsidP="00AD445D">
      <w:pPr>
        <w:jc w:val="both"/>
        <w:rPr>
          <w:szCs w:val="28"/>
        </w:rPr>
      </w:pPr>
      <w:r w:rsidRPr="00144F31">
        <w:rPr>
          <w:szCs w:val="28"/>
        </w:rPr>
        <w:t>The “you” is plural</w:t>
      </w:r>
      <w:r w:rsidR="00E04095" w:rsidRPr="00144F31">
        <w:rPr>
          <w:szCs w:val="28"/>
        </w:rPr>
        <w:t xml:space="preserve">, </w:t>
      </w:r>
      <w:proofErr w:type="spellStart"/>
      <w:r w:rsidR="00E04095" w:rsidRPr="00144F31">
        <w:rPr>
          <w:szCs w:val="28"/>
        </w:rPr>
        <w:t>Y</w:t>
      </w:r>
      <w:r w:rsidR="00BC0F59" w:rsidRPr="00144F31">
        <w:rPr>
          <w:szCs w:val="28"/>
        </w:rPr>
        <w:t>’</w:t>
      </w:r>
      <w:r w:rsidR="00E04095" w:rsidRPr="00144F31">
        <w:rPr>
          <w:szCs w:val="28"/>
        </w:rPr>
        <w:t>al</w:t>
      </w:r>
      <w:proofErr w:type="spellEnd"/>
      <w:r w:rsidR="00E04095" w:rsidRPr="00144F31">
        <w:rPr>
          <w:szCs w:val="28"/>
        </w:rPr>
        <w:t xml:space="preserve"> –</w:t>
      </w:r>
      <w:r w:rsidR="00BC0F59" w:rsidRPr="00144F31">
        <w:rPr>
          <w:szCs w:val="28"/>
        </w:rPr>
        <w:t xml:space="preserve"> </w:t>
      </w:r>
      <w:r w:rsidR="00E04095" w:rsidRPr="00144F31">
        <w:rPr>
          <w:szCs w:val="28"/>
        </w:rPr>
        <w:t>all of you.</w:t>
      </w:r>
      <w:r w:rsidR="00AD445D">
        <w:rPr>
          <w:szCs w:val="28"/>
        </w:rPr>
        <w:t xml:space="preserve"> </w:t>
      </w:r>
      <w:r w:rsidR="00877ACC" w:rsidRPr="00144F31">
        <w:rPr>
          <w:szCs w:val="28"/>
        </w:rPr>
        <w:t xml:space="preserve">Blessed </w:t>
      </w:r>
      <w:r w:rsidR="00E236E6" w:rsidRPr="00144F31">
        <w:rPr>
          <w:szCs w:val="28"/>
        </w:rPr>
        <w:t xml:space="preserve">(Happy) </w:t>
      </w:r>
      <w:r w:rsidR="00877ACC" w:rsidRPr="00144F31">
        <w:rPr>
          <w:szCs w:val="28"/>
        </w:rPr>
        <w:t xml:space="preserve">are </w:t>
      </w:r>
      <w:proofErr w:type="spellStart"/>
      <w:r w:rsidR="00877ACC" w:rsidRPr="00144F31">
        <w:rPr>
          <w:szCs w:val="28"/>
        </w:rPr>
        <w:t>y’al</w:t>
      </w:r>
      <w:proofErr w:type="spellEnd"/>
      <w:r w:rsidR="00E236E6" w:rsidRPr="00144F31">
        <w:rPr>
          <w:szCs w:val="28"/>
        </w:rPr>
        <w:t xml:space="preserve"> if </w:t>
      </w:r>
      <w:proofErr w:type="spellStart"/>
      <w:r w:rsidR="00E236E6" w:rsidRPr="00144F31">
        <w:rPr>
          <w:szCs w:val="28"/>
        </w:rPr>
        <w:t>y’al</w:t>
      </w:r>
      <w:proofErr w:type="spellEnd"/>
      <w:r w:rsidR="00E236E6" w:rsidRPr="00144F31">
        <w:rPr>
          <w:szCs w:val="28"/>
        </w:rPr>
        <w:t xml:space="preserve"> do them.</w:t>
      </w:r>
      <w:r w:rsidR="00AD445D">
        <w:rPr>
          <w:szCs w:val="28"/>
        </w:rPr>
        <w:t xml:space="preserve"> </w:t>
      </w:r>
      <w:r w:rsidR="00B4677A" w:rsidRPr="00144F31">
        <w:rPr>
          <w:szCs w:val="28"/>
        </w:rPr>
        <w:t>Christian happiness comes from knowing and doing what Jesus has taught them</w:t>
      </w:r>
      <w:r w:rsidR="00AD445D">
        <w:rPr>
          <w:szCs w:val="28"/>
        </w:rPr>
        <w:t>, especially</w:t>
      </w:r>
      <w:r w:rsidR="0069560D" w:rsidRPr="00144F31">
        <w:rPr>
          <w:szCs w:val="28"/>
        </w:rPr>
        <w:t xml:space="preserve"> forgiving one another </w:t>
      </w:r>
      <w:r w:rsidR="0038436B" w:rsidRPr="00144F31">
        <w:rPr>
          <w:szCs w:val="28"/>
        </w:rPr>
        <w:t>–</w:t>
      </w:r>
      <w:r w:rsidR="00AD445D">
        <w:rPr>
          <w:szCs w:val="28"/>
        </w:rPr>
        <w:t xml:space="preserve"> </w:t>
      </w:r>
      <w:r w:rsidR="0038436B" w:rsidRPr="00144F31">
        <w:rPr>
          <w:szCs w:val="28"/>
        </w:rPr>
        <w:t>(</w:t>
      </w:r>
      <w:r w:rsidR="0069560D" w:rsidRPr="00144F31">
        <w:rPr>
          <w:szCs w:val="28"/>
        </w:rPr>
        <w:t>13:1-17</w:t>
      </w:r>
      <w:r w:rsidR="0038436B" w:rsidRPr="00144F31">
        <w:rPr>
          <w:szCs w:val="28"/>
        </w:rPr>
        <w:t>)</w:t>
      </w:r>
      <w:r w:rsidR="00AD445D">
        <w:rPr>
          <w:szCs w:val="28"/>
        </w:rPr>
        <w:t xml:space="preserve">. </w:t>
      </w:r>
      <w:r w:rsidR="00C952D8" w:rsidRPr="00144F31">
        <w:rPr>
          <w:szCs w:val="28"/>
        </w:rPr>
        <w:t xml:space="preserve">However, He was not speaking to </w:t>
      </w:r>
      <w:r w:rsidR="00877ACC" w:rsidRPr="00144F31">
        <w:rPr>
          <w:szCs w:val="28"/>
        </w:rPr>
        <w:t xml:space="preserve">every one of them. </w:t>
      </w:r>
      <w:r w:rsidR="00057F8F" w:rsidRPr="00144F31">
        <w:rPr>
          <w:szCs w:val="28"/>
        </w:rPr>
        <w:t>Therefore He said:</w:t>
      </w:r>
      <w:r w:rsidR="00AD445D">
        <w:rPr>
          <w:szCs w:val="28"/>
        </w:rPr>
        <w:t xml:space="preserve"> “</w:t>
      </w:r>
      <w:r w:rsidR="00057F8F" w:rsidRPr="00144F31">
        <w:rPr>
          <w:szCs w:val="28"/>
        </w:rPr>
        <w:t>I do not speak concerning all of you</w:t>
      </w:r>
      <w:r w:rsidR="00AD445D">
        <w:rPr>
          <w:szCs w:val="28"/>
        </w:rPr>
        <w:t>.” (13:18a)</w:t>
      </w:r>
    </w:p>
    <w:p w:rsidR="00E04095" w:rsidRPr="00144F31" w:rsidRDefault="00E04095" w:rsidP="00144F31">
      <w:pPr>
        <w:rPr>
          <w:szCs w:val="28"/>
        </w:rPr>
      </w:pPr>
    </w:p>
    <w:p w:rsidR="00AA5859" w:rsidRPr="00144F31" w:rsidRDefault="00AA5859" w:rsidP="00144F31">
      <w:pPr>
        <w:rPr>
          <w:sz w:val="28"/>
          <w:szCs w:val="28"/>
        </w:rPr>
      </w:pPr>
      <w:r w:rsidRPr="00144F31">
        <w:rPr>
          <w:sz w:val="28"/>
          <w:szCs w:val="28"/>
        </w:rPr>
        <w:t xml:space="preserve">I. The Betrayer Was Predicted – </w:t>
      </w:r>
      <w:r w:rsidR="00AD445D">
        <w:rPr>
          <w:sz w:val="28"/>
          <w:szCs w:val="28"/>
        </w:rPr>
        <w:t>13:</w:t>
      </w:r>
      <w:r w:rsidRPr="00144F31">
        <w:rPr>
          <w:sz w:val="28"/>
          <w:szCs w:val="28"/>
        </w:rPr>
        <w:t xml:space="preserve">18-22                     </w:t>
      </w:r>
    </w:p>
    <w:p w:rsidR="00144F31" w:rsidRPr="00AD445D" w:rsidRDefault="00AA5859" w:rsidP="00144F31">
      <w:pPr>
        <w:rPr>
          <w:sz w:val="20"/>
          <w:szCs w:val="28"/>
        </w:rPr>
      </w:pPr>
      <w:r w:rsidRPr="00144F31">
        <w:rPr>
          <w:sz w:val="28"/>
          <w:szCs w:val="28"/>
        </w:rPr>
        <w:t xml:space="preserve">      </w:t>
      </w:r>
    </w:p>
    <w:p w:rsidR="001E7D0E" w:rsidRPr="00144F31" w:rsidRDefault="00AA5859" w:rsidP="00144F31">
      <w:pPr>
        <w:ind w:left="360"/>
        <w:rPr>
          <w:sz w:val="28"/>
          <w:szCs w:val="28"/>
          <w:vertAlign w:val="superscript"/>
        </w:rPr>
      </w:pPr>
      <w:r w:rsidRPr="00144F31">
        <w:rPr>
          <w:sz w:val="28"/>
          <w:szCs w:val="28"/>
        </w:rPr>
        <w:t xml:space="preserve">A. What the Scripture Said – </w:t>
      </w:r>
      <w:r w:rsidR="00AD445D">
        <w:rPr>
          <w:sz w:val="28"/>
          <w:szCs w:val="28"/>
        </w:rPr>
        <w:t>13:</w:t>
      </w:r>
      <w:r w:rsidRPr="00144F31">
        <w:rPr>
          <w:sz w:val="28"/>
          <w:szCs w:val="28"/>
        </w:rPr>
        <w:t>18</w:t>
      </w:r>
      <w:r w:rsidR="001E7D0E" w:rsidRPr="00144F31">
        <w:rPr>
          <w:sz w:val="28"/>
          <w:szCs w:val="28"/>
          <w:vertAlign w:val="superscript"/>
        </w:rPr>
        <w:t xml:space="preserve"> ﻿</w:t>
      </w:r>
    </w:p>
    <w:p w:rsidR="00144F31" w:rsidRPr="00144F31" w:rsidRDefault="001E7D0E" w:rsidP="00144F31">
      <w:pPr>
        <w:rPr>
          <w:szCs w:val="28"/>
          <w:vertAlign w:val="superscript"/>
        </w:rPr>
      </w:pPr>
      <w:r w:rsidRPr="00144F31">
        <w:rPr>
          <w:sz w:val="28"/>
          <w:szCs w:val="28"/>
          <w:vertAlign w:val="superscript"/>
        </w:rPr>
        <w:t>﻿</w:t>
      </w:r>
    </w:p>
    <w:p w:rsidR="00AD445D" w:rsidRDefault="001E7D0E" w:rsidP="00AD445D">
      <w:pPr>
        <w:ind w:left="810"/>
        <w:jc w:val="both"/>
        <w:rPr>
          <w:szCs w:val="28"/>
        </w:rPr>
      </w:pPr>
      <w:r w:rsidRPr="00144F31">
        <w:rPr>
          <w:szCs w:val="28"/>
        </w:rPr>
        <w:t>“</w:t>
      </w:r>
      <w:r w:rsidRPr="00AD445D">
        <w:rPr>
          <w:szCs w:val="28"/>
        </w:rPr>
        <w:t>I do not speak concerning all of you</w:t>
      </w:r>
      <w:r w:rsidR="00AD445D">
        <w:rPr>
          <w:szCs w:val="28"/>
        </w:rPr>
        <w:t xml:space="preserve">. </w:t>
      </w:r>
      <w:r w:rsidR="00292167" w:rsidRPr="00144F31">
        <w:rPr>
          <w:szCs w:val="28"/>
        </w:rPr>
        <w:t xml:space="preserve">I </w:t>
      </w:r>
      <w:r w:rsidRPr="00144F31">
        <w:rPr>
          <w:szCs w:val="28"/>
        </w:rPr>
        <w:t>know whom I have chosen; but that the ﻿﻿Scripture may be fulfilled, ﻿﻿</w:t>
      </w:r>
      <w:r w:rsidRPr="00144F31">
        <w:rPr>
          <w:i/>
          <w:iCs/>
          <w:szCs w:val="28"/>
        </w:rPr>
        <w:t>‘He who eats</w:t>
      </w:r>
      <w:r w:rsidRPr="00144F31">
        <w:rPr>
          <w:szCs w:val="28"/>
        </w:rPr>
        <w:t xml:space="preserve"> ﻿﻿bread with </w:t>
      </w:r>
      <w:proofErr w:type="gramStart"/>
      <w:r w:rsidRPr="00144F31">
        <w:rPr>
          <w:szCs w:val="28"/>
        </w:rPr>
        <w:t>Me</w:t>
      </w:r>
      <w:proofErr w:type="gramEnd"/>
      <w:r w:rsidRPr="00144F31">
        <w:rPr>
          <w:szCs w:val="28"/>
        </w:rPr>
        <w:t xml:space="preserve"> has lifted up his heel against </w:t>
      </w:r>
      <w:r w:rsidR="00AD445D">
        <w:rPr>
          <w:szCs w:val="28"/>
        </w:rPr>
        <w:t>Me.”</w:t>
      </w:r>
    </w:p>
    <w:p w:rsidR="00AD445D" w:rsidRDefault="00AD445D" w:rsidP="00AD445D">
      <w:pPr>
        <w:ind w:left="720"/>
        <w:jc w:val="both"/>
        <w:rPr>
          <w:szCs w:val="28"/>
        </w:rPr>
      </w:pPr>
    </w:p>
    <w:p w:rsidR="00AD445D" w:rsidRPr="00AD445D" w:rsidRDefault="00B83885" w:rsidP="00AD445D">
      <w:pPr>
        <w:ind w:left="720"/>
        <w:jc w:val="both"/>
        <w:rPr>
          <w:szCs w:val="28"/>
          <w:vertAlign w:val="superscript"/>
        </w:rPr>
      </w:pPr>
      <w:r w:rsidRPr="00144F31">
        <w:rPr>
          <w:szCs w:val="28"/>
        </w:rPr>
        <w:t xml:space="preserve">Psalm </w:t>
      </w:r>
      <w:r w:rsidR="00AD445D">
        <w:rPr>
          <w:szCs w:val="28"/>
        </w:rPr>
        <w:t>41:9</w:t>
      </w:r>
    </w:p>
    <w:p w:rsidR="002812AE" w:rsidRDefault="00D60476" w:rsidP="00AD445D">
      <w:pPr>
        <w:ind w:left="810"/>
        <w:jc w:val="both"/>
        <w:rPr>
          <w:szCs w:val="28"/>
        </w:rPr>
      </w:pPr>
      <w:proofErr w:type="gramStart"/>
      <w:r w:rsidRPr="00144F31">
        <w:rPr>
          <w:szCs w:val="28"/>
        </w:rPr>
        <w:t>“</w:t>
      </w:r>
      <w:r w:rsidR="002812AE" w:rsidRPr="00144F31">
        <w:rPr>
          <w:szCs w:val="28"/>
        </w:rPr>
        <w:t>﻿Even</w:t>
      </w:r>
      <w:proofErr w:type="gramEnd"/>
      <w:r w:rsidR="002812AE" w:rsidRPr="00144F31">
        <w:rPr>
          <w:szCs w:val="28"/>
        </w:rPr>
        <w:t xml:space="preserve"> my own familiar friend in whom I trusted, Wh</w:t>
      </w:r>
      <w:r w:rsidR="00AD445D">
        <w:rPr>
          <w:szCs w:val="28"/>
        </w:rPr>
        <w:t xml:space="preserve">o ate my bread, Has ﻿﻿lifted up </w:t>
      </w:r>
      <w:r w:rsidR="002812AE" w:rsidRPr="00144F31">
        <w:rPr>
          <w:i/>
          <w:iCs/>
          <w:szCs w:val="28"/>
        </w:rPr>
        <w:t>his</w:t>
      </w:r>
      <w:r w:rsidR="002812AE" w:rsidRPr="00144F31">
        <w:rPr>
          <w:szCs w:val="28"/>
        </w:rPr>
        <w:t xml:space="preserve"> heel against me.</w:t>
      </w:r>
      <w:r w:rsidRPr="00144F31">
        <w:rPr>
          <w:szCs w:val="28"/>
        </w:rPr>
        <w:t>”</w:t>
      </w:r>
      <w:r w:rsidR="002812AE" w:rsidRPr="00144F31">
        <w:rPr>
          <w:szCs w:val="28"/>
        </w:rPr>
        <w:t xml:space="preserve"> </w:t>
      </w:r>
    </w:p>
    <w:p w:rsidR="00AD445D" w:rsidRPr="00144F31" w:rsidRDefault="00AD445D" w:rsidP="00144F31">
      <w:pPr>
        <w:ind w:left="720"/>
        <w:rPr>
          <w:szCs w:val="28"/>
        </w:rPr>
      </w:pPr>
    </w:p>
    <w:p w:rsidR="00144F31" w:rsidRDefault="00AB74AD" w:rsidP="00AD445D">
      <w:pPr>
        <w:ind w:left="720"/>
        <w:jc w:val="both"/>
        <w:rPr>
          <w:szCs w:val="28"/>
        </w:rPr>
      </w:pPr>
      <w:r w:rsidRPr="00144F31">
        <w:rPr>
          <w:szCs w:val="28"/>
        </w:rPr>
        <w:t>In the O.T. context</w:t>
      </w:r>
      <w:r w:rsidR="00CB23A4" w:rsidRPr="00144F31">
        <w:rPr>
          <w:szCs w:val="28"/>
        </w:rPr>
        <w:t xml:space="preserve">, David is speaking </w:t>
      </w:r>
      <w:r w:rsidR="00CB23A4" w:rsidRPr="00AD445D">
        <w:rPr>
          <w:szCs w:val="28"/>
        </w:rPr>
        <w:t>of his</w:t>
      </w:r>
      <w:r w:rsidR="00CB23A4" w:rsidRPr="00144F31">
        <w:rPr>
          <w:szCs w:val="28"/>
        </w:rPr>
        <w:t xml:space="preserve"> </w:t>
      </w:r>
      <w:r w:rsidR="00144F31" w:rsidRPr="00144F31">
        <w:rPr>
          <w:szCs w:val="28"/>
        </w:rPr>
        <w:tab/>
      </w:r>
      <w:r w:rsidR="00CB23A4" w:rsidRPr="00144F31">
        <w:rPr>
          <w:szCs w:val="28"/>
        </w:rPr>
        <w:t xml:space="preserve">friend </w:t>
      </w:r>
      <w:proofErr w:type="spellStart"/>
      <w:r w:rsidR="00CB23A4" w:rsidRPr="00144F31">
        <w:rPr>
          <w:szCs w:val="28"/>
        </w:rPr>
        <w:t>Ahithophel</w:t>
      </w:r>
      <w:proofErr w:type="spellEnd"/>
      <w:r w:rsidR="00CB23A4" w:rsidRPr="00144F31">
        <w:rPr>
          <w:szCs w:val="28"/>
        </w:rPr>
        <w:t>, who betrayed him, and then han</w:t>
      </w:r>
      <w:r w:rsidR="00AD445D">
        <w:rPr>
          <w:szCs w:val="28"/>
        </w:rPr>
        <w:t>ged himself (2 Sam. 16:20-17:3).</w:t>
      </w:r>
    </w:p>
    <w:p w:rsidR="00AD445D" w:rsidRDefault="00AD445D" w:rsidP="00144F31">
      <w:pPr>
        <w:ind w:left="720"/>
        <w:rPr>
          <w:szCs w:val="28"/>
        </w:rPr>
      </w:pPr>
    </w:p>
    <w:p w:rsidR="003011A4" w:rsidRPr="00144F31" w:rsidRDefault="008E2280" w:rsidP="00AD445D">
      <w:pPr>
        <w:ind w:left="720"/>
        <w:jc w:val="both"/>
        <w:rPr>
          <w:szCs w:val="28"/>
        </w:rPr>
      </w:pPr>
      <w:r w:rsidRPr="00AD445D">
        <w:rPr>
          <w:szCs w:val="28"/>
          <w:u w:val="single"/>
        </w:rPr>
        <w:t>Note</w:t>
      </w:r>
      <w:r w:rsidRPr="00144F31">
        <w:rPr>
          <w:szCs w:val="28"/>
        </w:rPr>
        <w:t>: David is often shown as a type of</w:t>
      </w:r>
      <w:r w:rsidR="00144F31" w:rsidRPr="00144F31">
        <w:rPr>
          <w:szCs w:val="28"/>
        </w:rPr>
        <w:t xml:space="preserve"> </w:t>
      </w:r>
      <w:r w:rsidR="00CE6BCB" w:rsidRPr="00144F31">
        <w:rPr>
          <w:szCs w:val="28"/>
        </w:rPr>
        <w:t>Jesus’ life.</w:t>
      </w:r>
      <w:r w:rsidR="00CB23A4" w:rsidRPr="00144F31">
        <w:rPr>
          <w:szCs w:val="28"/>
        </w:rPr>
        <w:t xml:space="preserve"> </w:t>
      </w:r>
      <w:r w:rsidR="00CE6BCB" w:rsidRPr="00144F31">
        <w:rPr>
          <w:szCs w:val="28"/>
        </w:rPr>
        <w:t>Jesus was Son of David</w:t>
      </w:r>
      <w:r w:rsidR="00BE232A" w:rsidRPr="00144F31">
        <w:rPr>
          <w:szCs w:val="28"/>
        </w:rPr>
        <w:t xml:space="preserve"> (after the flesh).</w:t>
      </w:r>
      <w:r w:rsidR="00AD445D">
        <w:rPr>
          <w:szCs w:val="28"/>
        </w:rPr>
        <w:t xml:space="preserve"> </w:t>
      </w:r>
      <w:r w:rsidR="00BE232A" w:rsidRPr="00144F31">
        <w:rPr>
          <w:szCs w:val="28"/>
        </w:rPr>
        <w:t>He claimed the right to David’s throne</w:t>
      </w:r>
      <w:r w:rsidR="003011A4" w:rsidRPr="00144F31">
        <w:rPr>
          <w:szCs w:val="28"/>
        </w:rPr>
        <w:t>.</w:t>
      </w:r>
      <w:r w:rsidR="00AD445D">
        <w:rPr>
          <w:szCs w:val="28"/>
        </w:rPr>
        <w:t xml:space="preserve"> </w:t>
      </w:r>
      <w:r w:rsidR="003011A4" w:rsidRPr="00144F31">
        <w:rPr>
          <w:szCs w:val="28"/>
        </w:rPr>
        <w:t>He will sit on David’s throne in the Millennium</w:t>
      </w:r>
      <w:r w:rsidR="00220F58" w:rsidRPr="00144F31">
        <w:rPr>
          <w:szCs w:val="28"/>
        </w:rPr>
        <w:t>, as David’s seed</w:t>
      </w:r>
      <w:r w:rsidR="00734B04" w:rsidRPr="00144F31">
        <w:rPr>
          <w:szCs w:val="28"/>
        </w:rPr>
        <w:t>.</w:t>
      </w:r>
      <w:r w:rsidR="00F34BEA" w:rsidRPr="00144F31">
        <w:rPr>
          <w:szCs w:val="28"/>
        </w:rPr>
        <w:t xml:space="preserve"> (Luke 1:32)</w:t>
      </w:r>
    </w:p>
    <w:p w:rsidR="00AA5859" w:rsidRPr="00144F31" w:rsidRDefault="000B565A" w:rsidP="00144F31">
      <w:pPr>
        <w:ind w:left="-720" w:hanging="720"/>
        <w:rPr>
          <w:szCs w:val="28"/>
        </w:rPr>
      </w:pPr>
      <w:r w:rsidRPr="00144F31">
        <w:rPr>
          <w:szCs w:val="28"/>
        </w:rPr>
        <w:tab/>
      </w:r>
      <w:r w:rsidRPr="00144F31">
        <w:rPr>
          <w:szCs w:val="28"/>
        </w:rPr>
        <w:tab/>
      </w:r>
      <w:r w:rsidR="00AA5859" w:rsidRPr="00144F31">
        <w:rPr>
          <w:sz w:val="28"/>
          <w:szCs w:val="28"/>
          <w:vertAlign w:val="superscript"/>
        </w:rPr>
        <w:tab/>
      </w:r>
    </w:p>
    <w:p w:rsidR="00AA5859" w:rsidRPr="00144F31" w:rsidRDefault="00AA5859" w:rsidP="00144F31">
      <w:pPr>
        <w:tabs>
          <w:tab w:val="left" w:pos="1440"/>
          <w:tab w:val="left" w:pos="3312"/>
        </w:tabs>
        <w:ind w:left="360"/>
        <w:rPr>
          <w:sz w:val="28"/>
          <w:szCs w:val="28"/>
        </w:rPr>
      </w:pPr>
      <w:r w:rsidRPr="00144F31">
        <w:rPr>
          <w:sz w:val="28"/>
          <w:szCs w:val="28"/>
        </w:rPr>
        <w:t xml:space="preserve">B. What the Savior Said – </w:t>
      </w:r>
      <w:r w:rsidR="00AD445D">
        <w:rPr>
          <w:sz w:val="28"/>
          <w:szCs w:val="28"/>
        </w:rPr>
        <w:t>13:</w:t>
      </w:r>
      <w:r w:rsidRPr="00144F31">
        <w:rPr>
          <w:sz w:val="28"/>
          <w:szCs w:val="28"/>
        </w:rPr>
        <w:t xml:space="preserve">19-22                                    </w:t>
      </w:r>
    </w:p>
    <w:p w:rsidR="00144F31" w:rsidRPr="00AD445D" w:rsidRDefault="00144F31" w:rsidP="00144F31">
      <w:pPr>
        <w:rPr>
          <w:sz w:val="20"/>
          <w:szCs w:val="28"/>
        </w:rPr>
      </w:pPr>
    </w:p>
    <w:p w:rsidR="00FF3730" w:rsidRPr="00144F31" w:rsidRDefault="00AA5859" w:rsidP="00AD445D">
      <w:pPr>
        <w:ind w:left="720"/>
        <w:rPr>
          <w:sz w:val="28"/>
          <w:szCs w:val="28"/>
          <w:vertAlign w:val="superscript"/>
        </w:rPr>
      </w:pPr>
      <w:r w:rsidRPr="00144F31">
        <w:rPr>
          <w:sz w:val="28"/>
          <w:szCs w:val="28"/>
        </w:rPr>
        <w:t xml:space="preserve">1. Accepting Him – </w:t>
      </w:r>
      <w:r w:rsidR="00AD445D">
        <w:rPr>
          <w:sz w:val="28"/>
          <w:szCs w:val="28"/>
        </w:rPr>
        <w:t>13:</w:t>
      </w:r>
      <w:r w:rsidRPr="00144F31">
        <w:rPr>
          <w:sz w:val="28"/>
          <w:szCs w:val="28"/>
        </w:rPr>
        <w:t>19-20</w:t>
      </w:r>
      <w:r w:rsidR="00FF3730" w:rsidRPr="00144F31">
        <w:rPr>
          <w:sz w:val="28"/>
          <w:szCs w:val="28"/>
          <w:vertAlign w:val="superscript"/>
        </w:rPr>
        <w:t xml:space="preserve"> ﻿</w:t>
      </w:r>
    </w:p>
    <w:p w:rsidR="00144F31" w:rsidRPr="00AD445D" w:rsidRDefault="00FF3730" w:rsidP="00AD445D">
      <w:pPr>
        <w:ind w:left="1080"/>
        <w:rPr>
          <w:sz w:val="18"/>
          <w:szCs w:val="28"/>
        </w:rPr>
      </w:pPr>
      <w:r w:rsidRPr="00AD445D">
        <w:rPr>
          <w:sz w:val="20"/>
          <w:szCs w:val="28"/>
        </w:rPr>
        <w:t xml:space="preserve">﻿﻿ </w:t>
      </w:r>
      <w:r w:rsidR="00716B18" w:rsidRPr="00AD445D">
        <w:rPr>
          <w:sz w:val="18"/>
          <w:szCs w:val="28"/>
        </w:rPr>
        <w:tab/>
      </w:r>
      <w:r w:rsidR="00716B18" w:rsidRPr="00AD445D">
        <w:rPr>
          <w:sz w:val="18"/>
          <w:szCs w:val="28"/>
        </w:rPr>
        <w:tab/>
      </w:r>
    </w:p>
    <w:p w:rsidR="00B70486" w:rsidRPr="00AD445D" w:rsidRDefault="00B70486" w:rsidP="00AD445D">
      <w:pPr>
        <w:ind w:left="1080"/>
        <w:rPr>
          <w:szCs w:val="28"/>
        </w:rPr>
      </w:pPr>
      <w:r w:rsidRPr="00AD445D">
        <w:rPr>
          <w:szCs w:val="28"/>
        </w:rPr>
        <w:t>Looking at verse</w:t>
      </w:r>
      <w:r w:rsidR="00E300E6" w:rsidRPr="00AD445D">
        <w:rPr>
          <w:szCs w:val="28"/>
        </w:rPr>
        <w:t>s 19-20</w:t>
      </w:r>
      <w:r w:rsidR="00A05648" w:rsidRPr="00AD445D">
        <w:rPr>
          <w:szCs w:val="28"/>
        </w:rPr>
        <w:t xml:space="preserve"> as it relates to us, today:</w:t>
      </w:r>
    </w:p>
    <w:p w:rsidR="00144F31" w:rsidRPr="00310AFB" w:rsidRDefault="00E300E6" w:rsidP="00AD445D">
      <w:pPr>
        <w:ind w:left="1080"/>
        <w:rPr>
          <w:sz w:val="20"/>
          <w:szCs w:val="28"/>
        </w:rPr>
      </w:pPr>
      <w:r w:rsidRPr="00310AFB">
        <w:rPr>
          <w:sz w:val="20"/>
          <w:szCs w:val="28"/>
        </w:rPr>
        <w:tab/>
      </w:r>
      <w:r w:rsidR="00425E37" w:rsidRPr="00310AFB">
        <w:rPr>
          <w:sz w:val="20"/>
          <w:szCs w:val="28"/>
        </w:rPr>
        <w:tab/>
      </w:r>
      <w:r w:rsidR="00425E37" w:rsidRPr="00310AFB">
        <w:rPr>
          <w:sz w:val="20"/>
          <w:szCs w:val="28"/>
        </w:rPr>
        <w:tab/>
      </w:r>
    </w:p>
    <w:p w:rsidR="00A05648" w:rsidRPr="00AD445D" w:rsidRDefault="009D3DB3" w:rsidP="00AD445D">
      <w:pPr>
        <w:ind w:left="1080"/>
        <w:rPr>
          <w:sz w:val="26"/>
          <w:szCs w:val="26"/>
        </w:rPr>
      </w:pPr>
      <w:r w:rsidRPr="00AD445D">
        <w:rPr>
          <w:sz w:val="26"/>
          <w:szCs w:val="26"/>
        </w:rPr>
        <w:t>a</w:t>
      </w:r>
      <w:r w:rsidR="00425E37" w:rsidRPr="00AD445D">
        <w:rPr>
          <w:sz w:val="26"/>
          <w:szCs w:val="26"/>
        </w:rPr>
        <w:t xml:space="preserve">. Assurance of </w:t>
      </w:r>
      <w:r w:rsidR="00310AFB">
        <w:rPr>
          <w:sz w:val="26"/>
          <w:szCs w:val="26"/>
        </w:rPr>
        <w:t>His P</w:t>
      </w:r>
      <w:r w:rsidRPr="00AD445D">
        <w:rPr>
          <w:sz w:val="26"/>
          <w:szCs w:val="26"/>
        </w:rPr>
        <w:t>erson</w:t>
      </w:r>
      <w:r w:rsidR="00425E37" w:rsidRPr="00AD445D">
        <w:rPr>
          <w:sz w:val="26"/>
          <w:szCs w:val="26"/>
        </w:rPr>
        <w:t xml:space="preserve"> </w:t>
      </w:r>
      <w:r w:rsidR="00AD445D" w:rsidRPr="00AD445D">
        <w:rPr>
          <w:sz w:val="26"/>
          <w:szCs w:val="26"/>
        </w:rPr>
        <w:t>–</w:t>
      </w:r>
      <w:r w:rsidR="00425E37" w:rsidRPr="00AD445D">
        <w:rPr>
          <w:sz w:val="26"/>
          <w:szCs w:val="26"/>
        </w:rPr>
        <w:t xml:space="preserve"> </w:t>
      </w:r>
      <w:r w:rsidR="00AD445D" w:rsidRPr="00AD445D">
        <w:rPr>
          <w:sz w:val="26"/>
          <w:szCs w:val="26"/>
        </w:rPr>
        <w:t>13:</w:t>
      </w:r>
      <w:r w:rsidR="00425E37" w:rsidRPr="00AD445D">
        <w:rPr>
          <w:sz w:val="26"/>
          <w:szCs w:val="26"/>
        </w:rPr>
        <w:t>19</w:t>
      </w:r>
    </w:p>
    <w:p w:rsidR="00144F31" w:rsidRPr="00AD445D" w:rsidRDefault="009A75E6" w:rsidP="00AD445D">
      <w:pPr>
        <w:tabs>
          <w:tab w:val="left" w:pos="1440"/>
          <w:tab w:val="left" w:pos="3312"/>
        </w:tabs>
        <w:ind w:left="1080"/>
        <w:rPr>
          <w:sz w:val="20"/>
          <w:szCs w:val="28"/>
        </w:rPr>
      </w:pPr>
      <w:r w:rsidRPr="00AD445D">
        <w:rPr>
          <w:szCs w:val="28"/>
        </w:rPr>
        <w:tab/>
      </w:r>
      <w:r w:rsidR="00144F31" w:rsidRPr="00AD445D">
        <w:rPr>
          <w:szCs w:val="28"/>
        </w:rPr>
        <w:t xml:space="preserve">     </w:t>
      </w:r>
    </w:p>
    <w:p w:rsidR="00AA5859" w:rsidRPr="00AD445D" w:rsidRDefault="00AD445D" w:rsidP="00AD445D">
      <w:pPr>
        <w:tabs>
          <w:tab w:val="left" w:pos="1440"/>
          <w:tab w:val="left" w:pos="3312"/>
        </w:tabs>
        <w:ind w:left="1440"/>
        <w:jc w:val="both"/>
        <w:rPr>
          <w:iCs/>
          <w:szCs w:val="28"/>
        </w:rPr>
      </w:pPr>
      <w:r>
        <w:rPr>
          <w:szCs w:val="28"/>
        </w:rPr>
        <w:t>“</w:t>
      </w:r>
      <w:r w:rsidR="009A75E6" w:rsidRPr="00AD445D">
        <w:rPr>
          <w:szCs w:val="28"/>
        </w:rPr>
        <w:t xml:space="preserve">Now I tell you before it comes, that when it does come to pass, you may believe that I am </w:t>
      </w:r>
      <w:r w:rsidR="009A75E6" w:rsidRPr="00AD445D">
        <w:rPr>
          <w:i/>
          <w:iCs/>
          <w:szCs w:val="28"/>
        </w:rPr>
        <w:t>He.</w:t>
      </w:r>
      <w:r>
        <w:rPr>
          <w:i/>
          <w:iCs/>
          <w:szCs w:val="28"/>
        </w:rPr>
        <w:t>”</w:t>
      </w:r>
    </w:p>
    <w:p w:rsidR="00144F31" w:rsidRPr="00AD445D" w:rsidRDefault="009A75E6" w:rsidP="00AD445D">
      <w:pPr>
        <w:tabs>
          <w:tab w:val="left" w:pos="1440"/>
          <w:tab w:val="left" w:pos="3312"/>
        </w:tabs>
        <w:ind w:left="1080"/>
        <w:rPr>
          <w:iCs/>
          <w:szCs w:val="28"/>
        </w:rPr>
      </w:pPr>
      <w:r w:rsidRPr="00AD445D">
        <w:rPr>
          <w:i/>
          <w:iCs/>
          <w:szCs w:val="28"/>
        </w:rPr>
        <w:tab/>
      </w:r>
      <w:r w:rsidRPr="00AD445D">
        <w:rPr>
          <w:iCs/>
          <w:szCs w:val="28"/>
        </w:rPr>
        <w:t xml:space="preserve">         </w:t>
      </w:r>
    </w:p>
    <w:p w:rsidR="009A75E6" w:rsidRPr="00AD445D" w:rsidRDefault="00310AFB" w:rsidP="00AD445D">
      <w:pPr>
        <w:tabs>
          <w:tab w:val="left" w:pos="1440"/>
          <w:tab w:val="left" w:pos="3312"/>
        </w:tabs>
        <w:ind w:left="1080"/>
        <w:rPr>
          <w:iCs/>
          <w:sz w:val="26"/>
          <w:szCs w:val="26"/>
        </w:rPr>
      </w:pPr>
      <w:r>
        <w:rPr>
          <w:iCs/>
          <w:sz w:val="26"/>
          <w:szCs w:val="26"/>
        </w:rPr>
        <w:t>b. Assurance of His P</w:t>
      </w:r>
      <w:r w:rsidR="009A75E6" w:rsidRPr="00AD445D">
        <w:rPr>
          <w:iCs/>
          <w:sz w:val="26"/>
          <w:szCs w:val="26"/>
        </w:rPr>
        <w:t>resence</w:t>
      </w:r>
      <w:r w:rsidR="00691B40" w:rsidRPr="00AD445D">
        <w:rPr>
          <w:iCs/>
          <w:sz w:val="26"/>
          <w:szCs w:val="26"/>
        </w:rPr>
        <w:t xml:space="preserve"> – </w:t>
      </w:r>
      <w:r w:rsidR="00AD445D">
        <w:rPr>
          <w:iCs/>
          <w:sz w:val="26"/>
          <w:szCs w:val="26"/>
        </w:rPr>
        <w:t>13:</w:t>
      </w:r>
      <w:r w:rsidR="00691B40" w:rsidRPr="00AD445D">
        <w:rPr>
          <w:iCs/>
          <w:sz w:val="26"/>
          <w:szCs w:val="26"/>
        </w:rPr>
        <w:t>20</w:t>
      </w:r>
    </w:p>
    <w:p w:rsidR="00AD445D" w:rsidRPr="00AD445D" w:rsidRDefault="00AD445D" w:rsidP="00AD445D">
      <w:pPr>
        <w:ind w:left="1080"/>
        <w:jc w:val="both"/>
        <w:rPr>
          <w:sz w:val="20"/>
          <w:szCs w:val="28"/>
        </w:rPr>
      </w:pPr>
    </w:p>
    <w:p w:rsidR="00741742" w:rsidRPr="00AD445D" w:rsidRDefault="00AD445D" w:rsidP="00AD445D">
      <w:pPr>
        <w:ind w:left="1440"/>
        <w:jc w:val="both"/>
        <w:rPr>
          <w:szCs w:val="28"/>
        </w:rPr>
      </w:pPr>
      <w:r w:rsidRPr="00AD445D">
        <w:rPr>
          <w:szCs w:val="28"/>
        </w:rPr>
        <w:t>“</w:t>
      </w:r>
      <w:r w:rsidR="00741742" w:rsidRPr="00AD445D">
        <w:rPr>
          <w:szCs w:val="28"/>
        </w:rPr>
        <w:t xml:space="preserve">Most assuredly, I say to you, he who receives whomever I send (you) receives </w:t>
      </w:r>
      <w:proofErr w:type="gramStart"/>
      <w:r w:rsidR="00741742" w:rsidRPr="00AD445D">
        <w:rPr>
          <w:szCs w:val="28"/>
        </w:rPr>
        <w:t>Me</w:t>
      </w:r>
      <w:proofErr w:type="gramEnd"/>
      <w:r w:rsidR="00741742" w:rsidRPr="00AD445D">
        <w:rPr>
          <w:szCs w:val="28"/>
        </w:rPr>
        <w:t xml:space="preserve"> (Jesus); and he who receives Me</w:t>
      </w:r>
      <w:r w:rsidR="00144F31" w:rsidRPr="00AD445D">
        <w:rPr>
          <w:szCs w:val="28"/>
        </w:rPr>
        <w:t xml:space="preserve"> </w:t>
      </w:r>
      <w:r w:rsidR="00741742" w:rsidRPr="00AD445D">
        <w:rPr>
          <w:szCs w:val="28"/>
        </w:rPr>
        <w:t>receives Him who sent Me.” (The Father)</w:t>
      </w:r>
    </w:p>
    <w:p w:rsidR="00741742" w:rsidRPr="00AD445D" w:rsidRDefault="00741742" w:rsidP="00AD445D">
      <w:pPr>
        <w:ind w:left="1080"/>
        <w:rPr>
          <w:szCs w:val="28"/>
          <w:u w:val="single"/>
        </w:rPr>
      </w:pPr>
    </w:p>
    <w:p w:rsidR="00AA5859" w:rsidRPr="00144F31" w:rsidRDefault="00AA5859" w:rsidP="002E088E">
      <w:pPr>
        <w:tabs>
          <w:tab w:val="left" w:pos="2160"/>
          <w:tab w:val="left" w:pos="3312"/>
        </w:tabs>
        <w:ind w:left="630"/>
        <w:rPr>
          <w:sz w:val="28"/>
          <w:szCs w:val="28"/>
        </w:rPr>
      </w:pPr>
      <w:r w:rsidRPr="00144F31">
        <w:rPr>
          <w:sz w:val="28"/>
          <w:szCs w:val="28"/>
        </w:rPr>
        <w:lastRenderedPageBreak/>
        <w:t xml:space="preserve">2. Rejecting Him – </w:t>
      </w:r>
      <w:r w:rsidR="002E088E">
        <w:rPr>
          <w:sz w:val="28"/>
          <w:szCs w:val="28"/>
        </w:rPr>
        <w:t>13:</w:t>
      </w:r>
      <w:r w:rsidRPr="00144F31">
        <w:rPr>
          <w:sz w:val="28"/>
          <w:szCs w:val="28"/>
        </w:rPr>
        <w:t xml:space="preserve">21-22 </w:t>
      </w:r>
    </w:p>
    <w:p w:rsidR="00144F31" w:rsidRPr="00310AFB" w:rsidRDefault="00144F31" w:rsidP="00144F31">
      <w:pPr>
        <w:tabs>
          <w:tab w:val="left" w:pos="2160"/>
          <w:tab w:val="left" w:pos="3312"/>
        </w:tabs>
        <w:rPr>
          <w:sz w:val="20"/>
          <w:szCs w:val="28"/>
        </w:rPr>
      </w:pPr>
    </w:p>
    <w:p w:rsidR="00CB7188" w:rsidRPr="00310AFB" w:rsidRDefault="00CB7188" w:rsidP="002E088E">
      <w:pPr>
        <w:tabs>
          <w:tab w:val="left" w:pos="2160"/>
          <w:tab w:val="left" w:pos="3312"/>
        </w:tabs>
        <w:ind w:left="990"/>
        <w:rPr>
          <w:sz w:val="26"/>
          <w:szCs w:val="26"/>
        </w:rPr>
      </w:pPr>
      <w:r w:rsidRPr="00310AFB">
        <w:rPr>
          <w:sz w:val="26"/>
          <w:szCs w:val="26"/>
        </w:rPr>
        <w:t xml:space="preserve">a. </w:t>
      </w:r>
      <w:r w:rsidR="00310AFB" w:rsidRPr="00310AFB">
        <w:rPr>
          <w:sz w:val="26"/>
          <w:szCs w:val="26"/>
        </w:rPr>
        <w:t>Jesus’ S</w:t>
      </w:r>
      <w:r w:rsidR="007673FB" w:rsidRPr="00310AFB">
        <w:rPr>
          <w:sz w:val="26"/>
          <w:szCs w:val="26"/>
        </w:rPr>
        <w:t>tatement</w:t>
      </w:r>
      <w:r w:rsidR="002E088E" w:rsidRPr="00310AFB">
        <w:rPr>
          <w:sz w:val="26"/>
          <w:szCs w:val="26"/>
        </w:rPr>
        <w:t xml:space="preserve"> –</w:t>
      </w:r>
      <w:r w:rsidRPr="00310AFB">
        <w:rPr>
          <w:sz w:val="26"/>
          <w:szCs w:val="26"/>
        </w:rPr>
        <w:t xml:space="preserve"> </w:t>
      </w:r>
      <w:r w:rsidR="002E088E" w:rsidRPr="00310AFB">
        <w:rPr>
          <w:sz w:val="26"/>
          <w:szCs w:val="26"/>
        </w:rPr>
        <w:t>13:</w:t>
      </w:r>
      <w:r w:rsidRPr="00310AFB">
        <w:rPr>
          <w:sz w:val="26"/>
          <w:szCs w:val="26"/>
        </w:rPr>
        <w:t xml:space="preserve">21 </w:t>
      </w:r>
    </w:p>
    <w:p w:rsidR="00144F31" w:rsidRPr="00310AFB" w:rsidRDefault="0014028B" w:rsidP="00144F31">
      <w:pPr>
        <w:rPr>
          <w:sz w:val="18"/>
          <w:szCs w:val="28"/>
          <w:vertAlign w:val="superscript"/>
        </w:rPr>
      </w:pPr>
      <w:r w:rsidRPr="00310AFB">
        <w:rPr>
          <w:sz w:val="20"/>
          <w:szCs w:val="28"/>
          <w:vertAlign w:val="superscript"/>
        </w:rPr>
        <w:t>﻿</w:t>
      </w:r>
    </w:p>
    <w:p w:rsidR="0014028B" w:rsidRDefault="0014028B" w:rsidP="00310AFB">
      <w:pPr>
        <w:ind w:left="1260"/>
        <w:rPr>
          <w:szCs w:val="28"/>
        </w:rPr>
      </w:pPr>
      <w:r w:rsidRPr="002E088E">
        <w:rPr>
          <w:szCs w:val="28"/>
        </w:rPr>
        <w:t>﻿﻿</w:t>
      </w:r>
      <w:r w:rsidR="00310AFB">
        <w:rPr>
          <w:szCs w:val="28"/>
        </w:rPr>
        <w:t>“</w:t>
      </w:r>
      <w:r w:rsidRPr="00310AFB">
        <w:rPr>
          <w:szCs w:val="28"/>
        </w:rPr>
        <w:t xml:space="preserve">When Jesus had said these things, ﻿﻿He was troubled in spirit, and testified and said, “Most assuredly, I say to you, ﻿﻿one of you will betray </w:t>
      </w:r>
      <w:proofErr w:type="gramStart"/>
      <w:r w:rsidRPr="00310AFB">
        <w:rPr>
          <w:szCs w:val="28"/>
        </w:rPr>
        <w:t>Me</w:t>
      </w:r>
      <w:proofErr w:type="gramEnd"/>
      <w:r w:rsidR="00310AFB">
        <w:rPr>
          <w:szCs w:val="28"/>
        </w:rPr>
        <w:t>.”</w:t>
      </w:r>
    </w:p>
    <w:p w:rsidR="00310AFB" w:rsidRPr="00310AFB" w:rsidRDefault="00310AFB" w:rsidP="00310AFB">
      <w:pPr>
        <w:ind w:left="1260"/>
        <w:rPr>
          <w:szCs w:val="28"/>
        </w:rPr>
      </w:pPr>
    </w:p>
    <w:p w:rsidR="00310AFB" w:rsidRDefault="00AF2F80" w:rsidP="00310AFB">
      <w:pPr>
        <w:ind w:left="1260"/>
        <w:jc w:val="both"/>
        <w:rPr>
          <w:szCs w:val="28"/>
        </w:rPr>
      </w:pPr>
      <w:r w:rsidRPr="00310AFB">
        <w:rPr>
          <w:szCs w:val="28"/>
        </w:rPr>
        <w:t>“Troubled in spirit”</w:t>
      </w:r>
      <w:r w:rsidR="00310AFB">
        <w:rPr>
          <w:szCs w:val="28"/>
        </w:rPr>
        <w:t xml:space="preserve"> </w:t>
      </w:r>
      <w:r w:rsidRPr="00310AFB">
        <w:rPr>
          <w:szCs w:val="28"/>
        </w:rPr>
        <w:t xml:space="preserve">(“stirred or agitated”), the same word used of Jesus in 11:33; 12:27 (also used by Jesus in </w:t>
      </w:r>
      <w:r w:rsidR="00310AFB">
        <w:rPr>
          <w:szCs w:val="28"/>
        </w:rPr>
        <w:t>14:1, 27).</w:t>
      </w:r>
    </w:p>
    <w:p w:rsidR="00310AFB" w:rsidRDefault="00310AFB" w:rsidP="00310AFB">
      <w:pPr>
        <w:ind w:left="1260"/>
        <w:jc w:val="both"/>
        <w:rPr>
          <w:szCs w:val="28"/>
        </w:rPr>
      </w:pPr>
    </w:p>
    <w:p w:rsidR="002B0374" w:rsidRPr="002E088E" w:rsidRDefault="00310AFB" w:rsidP="00310AFB">
      <w:pPr>
        <w:ind w:left="1260"/>
        <w:jc w:val="both"/>
        <w:rPr>
          <w:szCs w:val="28"/>
        </w:rPr>
      </w:pPr>
      <w:r>
        <w:rPr>
          <w:szCs w:val="28"/>
        </w:rPr>
        <w:t>B</w:t>
      </w:r>
      <w:r w:rsidR="00326E28" w:rsidRPr="00310AFB">
        <w:rPr>
          <w:szCs w:val="28"/>
        </w:rPr>
        <w:t>e</w:t>
      </w:r>
      <w:r w:rsidR="006D4AA6" w:rsidRPr="00310AFB">
        <w:rPr>
          <w:szCs w:val="28"/>
        </w:rPr>
        <w:t>ing</w:t>
      </w:r>
      <w:r w:rsidR="00326E28" w:rsidRPr="00310AFB">
        <w:rPr>
          <w:szCs w:val="28"/>
        </w:rPr>
        <w:t xml:space="preserve"> betrayed by a friend</w:t>
      </w:r>
      <w:r w:rsidR="006D4AA6" w:rsidRPr="00310AFB">
        <w:rPr>
          <w:szCs w:val="28"/>
        </w:rPr>
        <w:t xml:space="preserve"> was the worst blow of all</w:t>
      </w:r>
      <w:r w:rsidR="002B0374" w:rsidRPr="00310AFB">
        <w:rPr>
          <w:szCs w:val="28"/>
        </w:rPr>
        <w:t>.</w:t>
      </w:r>
      <w:r>
        <w:rPr>
          <w:szCs w:val="28"/>
        </w:rPr>
        <w:t xml:space="preserve"> “</w:t>
      </w:r>
      <w:proofErr w:type="gramStart"/>
      <w:r w:rsidR="0061148B" w:rsidRPr="00310AFB">
        <w:rPr>
          <w:szCs w:val="28"/>
        </w:rPr>
        <w:t>one</w:t>
      </w:r>
      <w:proofErr w:type="gramEnd"/>
      <w:r w:rsidR="0061148B" w:rsidRPr="00310AFB">
        <w:rPr>
          <w:szCs w:val="28"/>
        </w:rPr>
        <w:t xml:space="preserve"> of you will betray Me</w:t>
      </w:r>
      <w:r>
        <w:rPr>
          <w:szCs w:val="28"/>
        </w:rPr>
        <w:t xml:space="preserve">.” </w:t>
      </w:r>
      <w:r w:rsidR="002B0374" w:rsidRPr="00310AFB">
        <w:rPr>
          <w:szCs w:val="28"/>
        </w:rPr>
        <w:t>It was one of His clos</w:t>
      </w:r>
      <w:r w:rsidR="00CD265D" w:rsidRPr="00310AFB">
        <w:rPr>
          <w:szCs w:val="28"/>
        </w:rPr>
        <w:t>est friends</w:t>
      </w:r>
      <w:r w:rsidR="00CD265D" w:rsidRPr="002E088E">
        <w:rPr>
          <w:szCs w:val="28"/>
        </w:rPr>
        <w:t xml:space="preserve"> on earth.</w:t>
      </w:r>
    </w:p>
    <w:p w:rsidR="00302D44" w:rsidRPr="002E088E" w:rsidRDefault="00302D44" w:rsidP="00310AFB">
      <w:pPr>
        <w:ind w:left="1260"/>
        <w:rPr>
          <w:szCs w:val="28"/>
        </w:rPr>
      </w:pPr>
      <w:r w:rsidRPr="002E088E">
        <w:rPr>
          <w:szCs w:val="28"/>
        </w:rPr>
        <w:tab/>
      </w:r>
      <w:r w:rsidRPr="002E088E">
        <w:rPr>
          <w:szCs w:val="28"/>
        </w:rPr>
        <w:tab/>
      </w:r>
    </w:p>
    <w:p w:rsidR="00CB7188" w:rsidRPr="00310AFB" w:rsidRDefault="00C7354A" w:rsidP="00310AFB">
      <w:pPr>
        <w:ind w:left="990"/>
        <w:rPr>
          <w:sz w:val="26"/>
          <w:szCs w:val="26"/>
        </w:rPr>
      </w:pPr>
      <w:r w:rsidRPr="00310AFB">
        <w:rPr>
          <w:sz w:val="26"/>
          <w:szCs w:val="26"/>
        </w:rPr>
        <w:t xml:space="preserve">b. </w:t>
      </w:r>
      <w:r w:rsidR="00310AFB">
        <w:rPr>
          <w:sz w:val="26"/>
          <w:szCs w:val="26"/>
        </w:rPr>
        <w:t>The D</w:t>
      </w:r>
      <w:r w:rsidR="007673FB" w:rsidRPr="00310AFB">
        <w:rPr>
          <w:sz w:val="26"/>
          <w:szCs w:val="26"/>
        </w:rPr>
        <w:t xml:space="preserve">isciples’ </w:t>
      </w:r>
      <w:r w:rsidR="00310AFB">
        <w:rPr>
          <w:sz w:val="26"/>
          <w:szCs w:val="26"/>
        </w:rPr>
        <w:t>S</w:t>
      </w:r>
      <w:r w:rsidR="00107EDE" w:rsidRPr="00310AFB">
        <w:rPr>
          <w:sz w:val="26"/>
          <w:szCs w:val="26"/>
        </w:rPr>
        <w:t>urprise</w:t>
      </w:r>
      <w:r w:rsidR="00EC7C1F">
        <w:rPr>
          <w:sz w:val="26"/>
          <w:szCs w:val="26"/>
        </w:rPr>
        <w:t xml:space="preserve"> –</w:t>
      </w:r>
      <w:r w:rsidR="00107EDE" w:rsidRPr="00310AFB">
        <w:rPr>
          <w:sz w:val="26"/>
          <w:szCs w:val="26"/>
        </w:rPr>
        <w:t xml:space="preserve"> </w:t>
      </w:r>
      <w:r w:rsidR="00EC7C1F">
        <w:rPr>
          <w:sz w:val="26"/>
          <w:szCs w:val="26"/>
        </w:rPr>
        <w:t>13:</w:t>
      </w:r>
      <w:r w:rsidR="00107EDE" w:rsidRPr="00310AFB">
        <w:rPr>
          <w:sz w:val="26"/>
          <w:szCs w:val="26"/>
        </w:rPr>
        <w:t xml:space="preserve">22 </w:t>
      </w:r>
    </w:p>
    <w:p w:rsidR="002E088E" w:rsidRPr="00EC7C1F" w:rsidRDefault="002E088E" w:rsidP="00310AFB">
      <w:pPr>
        <w:ind w:left="1260"/>
        <w:rPr>
          <w:sz w:val="20"/>
          <w:szCs w:val="28"/>
        </w:rPr>
      </w:pPr>
    </w:p>
    <w:p w:rsidR="0014028B" w:rsidRDefault="00EC7C1F" w:rsidP="00310AFB">
      <w:pPr>
        <w:ind w:left="1260"/>
        <w:rPr>
          <w:szCs w:val="28"/>
        </w:rPr>
      </w:pPr>
      <w:r>
        <w:rPr>
          <w:szCs w:val="28"/>
        </w:rPr>
        <w:t>“</w:t>
      </w:r>
      <w:r w:rsidR="0014028B" w:rsidRPr="002E088E">
        <w:rPr>
          <w:szCs w:val="28"/>
        </w:rPr>
        <w:t>T</w:t>
      </w:r>
      <w:r w:rsidR="002E088E">
        <w:rPr>
          <w:szCs w:val="28"/>
        </w:rPr>
        <w:t xml:space="preserve">hen the disciples looked at one </w:t>
      </w:r>
      <w:r w:rsidR="0014028B" w:rsidRPr="002E088E">
        <w:rPr>
          <w:szCs w:val="28"/>
        </w:rPr>
        <w:t>another,</w:t>
      </w:r>
      <w:r>
        <w:rPr>
          <w:szCs w:val="28"/>
        </w:rPr>
        <w:t xml:space="preserve"> perplexed about whom He spoke.”</w:t>
      </w:r>
    </w:p>
    <w:p w:rsidR="00EC7C1F" w:rsidRPr="002E088E" w:rsidRDefault="00EC7C1F" w:rsidP="00310AFB">
      <w:pPr>
        <w:ind w:left="1260"/>
        <w:rPr>
          <w:szCs w:val="28"/>
        </w:rPr>
      </w:pPr>
    </w:p>
    <w:p w:rsidR="0014028B" w:rsidRPr="002E088E" w:rsidRDefault="00584E66" w:rsidP="00EC7C1F">
      <w:pPr>
        <w:ind w:left="1260"/>
        <w:jc w:val="both"/>
        <w:rPr>
          <w:szCs w:val="28"/>
        </w:rPr>
      </w:pPr>
      <w:r w:rsidRPr="002E088E">
        <w:rPr>
          <w:szCs w:val="28"/>
        </w:rPr>
        <w:t>They did not suspect anyone in the group.</w:t>
      </w:r>
      <w:r w:rsidR="00EC7C1F">
        <w:rPr>
          <w:szCs w:val="28"/>
        </w:rPr>
        <w:t xml:space="preserve"> </w:t>
      </w:r>
      <w:r w:rsidRPr="002E088E">
        <w:rPr>
          <w:szCs w:val="28"/>
        </w:rPr>
        <w:t xml:space="preserve">Judas was </w:t>
      </w:r>
      <w:r w:rsidR="008B79D2" w:rsidRPr="002E088E">
        <w:rPr>
          <w:szCs w:val="28"/>
        </w:rPr>
        <w:t>not an outsider; he was one of them.</w:t>
      </w:r>
    </w:p>
    <w:p w:rsidR="006A2915" w:rsidRPr="002E088E" w:rsidRDefault="006A2915" w:rsidP="00144F31">
      <w:pPr>
        <w:tabs>
          <w:tab w:val="left" w:pos="2160"/>
          <w:tab w:val="left" w:pos="3312"/>
        </w:tabs>
        <w:rPr>
          <w:szCs w:val="28"/>
        </w:rPr>
      </w:pPr>
    </w:p>
    <w:p w:rsidR="00AA5859" w:rsidRPr="00144F31" w:rsidRDefault="00AA5859" w:rsidP="00144F31">
      <w:pPr>
        <w:rPr>
          <w:sz w:val="28"/>
          <w:szCs w:val="28"/>
        </w:rPr>
      </w:pPr>
      <w:r w:rsidRPr="00144F31">
        <w:rPr>
          <w:sz w:val="28"/>
          <w:szCs w:val="28"/>
          <w:vertAlign w:val="superscript"/>
        </w:rPr>
        <w:t>﻿</w:t>
      </w:r>
      <w:r w:rsidRPr="00144F31">
        <w:rPr>
          <w:sz w:val="28"/>
          <w:szCs w:val="28"/>
        </w:rPr>
        <w:t xml:space="preserve">II. The Betrayer Was Pointed Out </w:t>
      </w:r>
      <w:r w:rsidR="002E088E">
        <w:rPr>
          <w:sz w:val="28"/>
          <w:szCs w:val="28"/>
        </w:rPr>
        <w:t>– 13:</w:t>
      </w:r>
      <w:r w:rsidRPr="00144F31">
        <w:rPr>
          <w:sz w:val="28"/>
          <w:szCs w:val="28"/>
        </w:rPr>
        <w:t xml:space="preserve">23-26                        </w:t>
      </w:r>
      <w:r w:rsidRPr="00144F31">
        <w:rPr>
          <w:sz w:val="28"/>
          <w:szCs w:val="28"/>
        </w:rPr>
        <w:tab/>
        <w:t xml:space="preserve">   </w:t>
      </w:r>
    </w:p>
    <w:p w:rsidR="002E088E" w:rsidRPr="00310AFB" w:rsidRDefault="002E088E" w:rsidP="00144F31">
      <w:pPr>
        <w:rPr>
          <w:sz w:val="20"/>
          <w:szCs w:val="28"/>
        </w:rPr>
      </w:pPr>
    </w:p>
    <w:p w:rsidR="00AA5859" w:rsidRPr="00144F31" w:rsidRDefault="00AA5859" w:rsidP="002E088E">
      <w:pPr>
        <w:ind w:left="360"/>
        <w:rPr>
          <w:sz w:val="28"/>
          <w:szCs w:val="28"/>
        </w:rPr>
      </w:pPr>
      <w:r w:rsidRPr="00144F31">
        <w:rPr>
          <w:sz w:val="28"/>
          <w:szCs w:val="28"/>
        </w:rPr>
        <w:t xml:space="preserve">A. John – </w:t>
      </w:r>
      <w:r w:rsidR="002E088E">
        <w:rPr>
          <w:sz w:val="28"/>
          <w:szCs w:val="28"/>
        </w:rPr>
        <w:t>13:</w:t>
      </w:r>
      <w:r w:rsidRPr="00144F31">
        <w:rPr>
          <w:sz w:val="28"/>
          <w:szCs w:val="28"/>
        </w:rPr>
        <w:t>23-24</w:t>
      </w:r>
    </w:p>
    <w:p w:rsidR="002E088E" w:rsidRPr="00310AFB" w:rsidRDefault="00AA5859" w:rsidP="002E088E">
      <w:pPr>
        <w:ind w:left="720"/>
        <w:rPr>
          <w:sz w:val="18"/>
          <w:szCs w:val="28"/>
          <w:vertAlign w:val="superscript"/>
        </w:rPr>
      </w:pPr>
      <w:r w:rsidRPr="00310AFB">
        <w:rPr>
          <w:sz w:val="20"/>
          <w:szCs w:val="28"/>
          <w:vertAlign w:val="superscript"/>
        </w:rPr>
        <w:t>﻿</w:t>
      </w:r>
    </w:p>
    <w:p w:rsidR="00974347" w:rsidRPr="002E088E" w:rsidRDefault="00310AFB" w:rsidP="00310AFB">
      <w:pPr>
        <w:ind w:left="810"/>
        <w:rPr>
          <w:szCs w:val="28"/>
          <w:vertAlign w:val="superscript"/>
        </w:rPr>
      </w:pPr>
      <w:r>
        <w:rPr>
          <w:szCs w:val="28"/>
        </w:rPr>
        <w:t>“</w:t>
      </w:r>
      <w:r w:rsidR="00F20DAE" w:rsidRPr="002E088E">
        <w:rPr>
          <w:szCs w:val="28"/>
        </w:rPr>
        <w:t xml:space="preserve">Now ﻿﻿there was ﻿﻿leaning on Jesus’ bosom one of His </w:t>
      </w:r>
      <w:r w:rsidR="00F20DAE" w:rsidRPr="00310AFB">
        <w:rPr>
          <w:szCs w:val="28"/>
        </w:rPr>
        <w:t>disciples, whom Jesus loved</w:t>
      </w:r>
      <w:r>
        <w:rPr>
          <w:szCs w:val="28"/>
        </w:rPr>
        <w:t>.’</w:t>
      </w:r>
    </w:p>
    <w:p w:rsidR="00310AFB" w:rsidRDefault="00310AFB" w:rsidP="002E088E">
      <w:pPr>
        <w:ind w:left="720"/>
        <w:rPr>
          <w:szCs w:val="28"/>
        </w:rPr>
      </w:pPr>
    </w:p>
    <w:p w:rsidR="00B3473E" w:rsidRPr="002E088E" w:rsidRDefault="00B3473E" w:rsidP="00310AFB">
      <w:pPr>
        <w:ind w:left="720"/>
        <w:jc w:val="both"/>
        <w:rPr>
          <w:szCs w:val="28"/>
        </w:rPr>
      </w:pPr>
      <w:r w:rsidRPr="002E088E">
        <w:rPr>
          <w:szCs w:val="28"/>
        </w:rPr>
        <w:t xml:space="preserve">This one </w:t>
      </w:r>
      <w:r w:rsidRPr="00310AFB">
        <w:rPr>
          <w:szCs w:val="28"/>
        </w:rPr>
        <w:t>whom Jesus loved</w:t>
      </w:r>
      <w:r w:rsidR="002E088E" w:rsidRPr="002E088E">
        <w:rPr>
          <w:szCs w:val="28"/>
        </w:rPr>
        <w:t xml:space="preserve"> was John, the </w:t>
      </w:r>
      <w:r w:rsidRPr="002E088E">
        <w:rPr>
          <w:szCs w:val="28"/>
        </w:rPr>
        <w:t>author of</w:t>
      </w:r>
      <w:bookmarkStart w:id="0" w:name="_GoBack"/>
      <w:bookmarkEnd w:id="0"/>
      <w:r w:rsidRPr="002E088E">
        <w:rPr>
          <w:szCs w:val="28"/>
        </w:rPr>
        <w:t xml:space="preserve"> this Gospel</w:t>
      </w:r>
      <w:r w:rsidR="00310AFB">
        <w:rPr>
          <w:szCs w:val="28"/>
        </w:rPr>
        <w:t xml:space="preserve">. </w:t>
      </w:r>
      <w:r w:rsidRPr="002E088E">
        <w:rPr>
          <w:szCs w:val="28"/>
        </w:rPr>
        <w:t>John never names himself in his Gospel.</w:t>
      </w:r>
      <w:r w:rsidR="00310AFB">
        <w:rPr>
          <w:szCs w:val="28"/>
        </w:rPr>
        <w:t xml:space="preserve"> </w:t>
      </w:r>
      <w:r w:rsidR="00EF585A" w:rsidRPr="002E088E">
        <w:rPr>
          <w:szCs w:val="28"/>
        </w:rPr>
        <w:t xml:space="preserve">This is not an epistle (letter) in which you </w:t>
      </w:r>
      <w:r w:rsidR="003D1190" w:rsidRPr="002E088E">
        <w:rPr>
          <w:szCs w:val="28"/>
        </w:rPr>
        <w:t>give your name.</w:t>
      </w:r>
      <w:r w:rsidR="00E83268" w:rsidRPr="002E088E">
        <w:rPr>
          <w:szCs w:val="28"/>
        </w:rPr>
        <w:t xml:space="preserve"> It is a document in which the author prefers to remain anon</w:t>
      </w:r>
      <w:r w:rsidR="00310AFB">
        <w:rPr>
          <w:szCs w:val="28"/>
        </w:rPr>
        <w:t>ymous.</w:t>
      </w:r>
    </w:p>
    <w:p w:rsidR="00974347" w:rsidRPr="002E088E" w:rsidRDefault="00974347" w:rsidP="002E088E">
      <w:pPr>
        <w:ind w:left="720"/>
        <w:rPr>
          <w:szCs w:val="28"/>
          <w:vertAlign w:val="superscript"/>
        </w:rPr>
      </w:pPr>
      <w:r w:rsidRPr="002E088E">
        <w:rPr>
          <w:szCs w:val="28"/>
          <w:vertAlign w:val="superscript"/>
        </w:rPr>
        <w:tab/>
      </w:r>
      <w:r w:rsidRPr="002E088E">
        <w:rPr>
          <w:szCs w:val="28"/>
          <w:vertAlign w:val="superscript"/>
        </w:rPr>
        <w:tab/>
      </w:r>
      <w:r w:rsidRPr="002E088E">
        <w:rPr>
          <w:szCs w:val="28"/>
          <w:vertAlign w:val="superscript"/>
        </w:rPr>
        <w:tab/>
      </w:r>
    </w:p>
    <w:p w:rsidR="007A4B22" w:rsidRDefault="007A4B22" w:rsidP="007A4B22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F20DAE" w:rsidRPr="002E088E">
        <w:rPr>
          <w:szCs w:val="28"/>
        </w:rPr>
        <w:t>Simon Peter therefore motioned to him to ask who</w:t>
      </w:r>
      <w:r w:rsidR="008269B7" w:rsidRPr="002E088E">
        <w:rPr>
          <w:szCs w:val="28"/>
        </w:rPr>
        <w:t xml:space="preserve"> </w:t>
      </w:r>
      <w:r w:rsidR="00310AFB">
        <w:rPr>
          <w:szCs w:val="28"/>
        </w:rPr>
        <w:t>it was of whom He spoke.</w:t>
      </w:r>
      <w:r>
        <w:rPr>
          <w:szCs w:val="28"/>
        </w:rPr>
        <w:t>”</w:t>
      </w:r>
    </w:p>
    <w:p w:rsidR="007A4B22" w:rsidRDefault="007A4B22" w:rsidP="007A4B22">
      <w:pPr>
        <w:ind w:left="720"/>
        <w:jc w:val="both"/>
        <w:rPr>
          <w:szCs w:val="28"/>
        </w:rPr>
      </w:pPr>
    </w:p>
    <w:p w:rsidR="002E4FC2" w:rsidRPr="002E088E" w:rsidRDefault="006A74D0" w:rsidP="007A4B22">
      <w:pPr>
        <w:ind w:left="720"/>
        <w:jc w:val="both"/>
        <w:rPr>
          <w:szCs w:val="28"/>
        </w:rPr>
      </w:pPr>
      <w:r w:rsidRPr="002E088E">
        <w:rPr>
          <w:szCs w:val="28"/>
        </w:rPr>
        <w:t xml:space="preserve">Peter, sitting a ways away, </w:t>
      </w:r>
      <w:r w:rsidR="002E088E" w:rsidRPr="002E088E">
        <w:rPr>
          <w:szCs w:val="28"/>
        </w:rPr>
        <w:t xml:space="preserve">motioned to John to </w:t>
      </w:r>
      <w:r w:rsidR="00E95391" w:rsidRPr="002E088E">
        <w:rPr>
          <w:szCs w:val="28"/>
        </w:rPr>
        <w:t xml:space="preserve">ask Jesus </w:t>
      </w:r>
      <w:r w:rsidR="00E95391" w:rsidRPr="007A4B22">
        <w:rPr>
          <w:szCs w:val="28"/>
        </w:rPr>
        <w:t>who it was.</w:t>
      </w:r>
    </w:p>
    <w:p w:rsidR="007A4B22" w:rsidRPr="007A4B22" w:rsidRDefault="007A4B22" w:rsidP="002E088E">
      <w:pPr>
        <w:ind w:left="720"/>
        <w:rPr>
          <w:sz w:val="20"/>
          <w:szCs w:val="28"/>
        </w:rPr>
      </w:pPr>
    </w:p>
    <w:p w:rsidR="00A11BED" w:rsidRPr="002E088E" w:rsidRDefault="00A11BED" w:rsidP="007A4B22">
      <w:pPr>
        <w:ind w:left="900"/>
        <w:rPr>
          <w:szCs w:val="28"/>
        </w:rPr>
      </w:pPr>
      <w:r w:rsidRPr="007A4B22">
        <w:rPr>
          <w:szCs w:val="28"/>
          <w:u w:val="single"/>
        </w:rPr>
        <w:t>Q</w:t>
      </w:r>
      <w:r w:rsidR="007A4B22" w:rsidRPr="007A4B22">
        <w:rPr>
          <w:szCs w:val="28"/>
          <w:u w:val="single"/>
        </w:rPr>
        <w:t>uestion</w:t>
      </w:r>
      <w:r w:rsidR="007A4B22">
        <w:rPr>
          <w:szCs w:val="28"/>
        </w:rPr>
        <w:t>?</w:t>
      </w:r>
      <w:r w:rsidRPr="002E088E">
        <w:rPr>
          <w:szCs w:val="28"/>
        </w:rPr>
        <w:t xml:space="preserve"> Why do you think Peter wanted to know?</w:t>
      </w:r>
    </w:p>
    <w:p w:rsidR="007A4B22" w:rsidRPr="00EC7C1F" w:rsidRDefault="007A4B22" w:rsidP="007A4B22">
      <w:pPr>
        <w:pStyle w:val="ListParagraph"/>
        <w:ind w:left="900"/>
        <w:rPr>
          <w:sz w:val="12"/>
          <w:szCs w:val="28"/>
        </w:rPr>
      </w:pPr>
    </w:p>
    <w:p w:rsidR="004D0ED9" w:rsidRPr="002E088E" w:rsidRDefault="007A4B22" w:rsidP="007A4B22">
      <w:pPr>
        <w:pStyle w:val="ListParagraph"/>
        <w:ind w:left="900"/>
        <w:rPr>
          <w:szCs w:val="28"/>
        </w:rPr>
      </w:pPr>
      <w:r w:rsidRPr="007A4B22">
        <w:rPr>
          <w:szCs w:val="28"/>
          <w:u w:val="single"/>
        </w:rPr>
        <w:t>Answer</w:t>
      </w:r>
      <w:r>
        <w:rPr>
          <w:szCs w:val="28"/>
        </w:rPr>
        <w:t xml:space="preserve">: </w:t>
      </w:r>
      <w:r w:rsidR="00D8674B" w:rsidRPr="002E088E">
        <w:rPr>
          <w:szCs w:val="28"/>
        </w:rPr>
        <w:t>Knowing Peter as we do, He probably wanted</w:t>
      </w:r>
      <w:r w:rsidR="002E088E" w:rsidRPr="002E088E">
        <w:rPr>
          <w:szCs w:val="28"/>
        </w:rPr>
        <w:t xml:space="preserve"> </w:t>
      </w:r>
      <w:r w:rsidR="00656262" w:rsidRPr="002E088E">
        <w:rPr>
          <w:szCs w:val="28"/>
        </w:rPr>
        <w:t xml:space="preserve">to break him </w:t>
      </w:r>
      <w:r w:rsidR="002F3280" w:rsidRPr="002E088E">
        <w:rPr>
          <w:szCs w:val="28"/>
        </w:rPr>
        <w:t>i</w:t>
      </w:r>
      <w:r w:rsidR="00656262" w:rsidRPr="002E088E">
        <w:rPr>
          <w:szCs w:val="28"/>
        </w:rPr>
        <w:t>n half</w:t>
      </w:r>
      <w:r w:rsidR="003F0426" w:rsidRPr="002E088E">
        <w:rPr>
          <w:szCs w:val="28"/>
        </w:rPr>
        <w:t>.</w:t>
      </w:r>
    </w:p>
    <w:p w:rsidR="007A4B22" w:rsidRDefault="007A4B22" w:rsidP="002E088E">
      <w:pPr>
        <w:ind w:left="720"/>
        <w:rPr>
          <w:szCs w:val="28"/>
        </w:rPr>
      </w:pPr>
    </w:p>
    <w:p w:rsidR="003F0426" w:rsidRPr="002E088E" w:rsidRDefault="003F0426" w:rsidP="007A4B22">
      <w:pPr>
        <w:ind w:left="720"/>
        <w:jc w:val="both"/>
        <w:rPr>
          <w:szCs w:val="28"/>
        </w:rPr>
      </w:pPr>
      <w:r w:rsidRPr="002E088E">
        <w:rPr>
          <w:szCs w:val="28"/>
        </w:rPr>
        <w:t>Luke (22:38, 49-50) mentioned that the disciples had two swords!</w:t>
      </w:r>
      <w:r w:rsidR="007A4B22">
        <w:rPr>
          <w:szCs w:val="28"/>
        </w:rPr>
        <w:t xml:space="preserve"> </w:t>
      </w:r>
      <w:r w:rsidR="009B3D1D" w:rsidRPr="002E088E">
        <w:rPr>
          <w:szCs w:val="28"/>
        </w:rPr>
        <w:t>Later, Peter would use one of them to slice off an ear</w:t>
      </w:r>
      <w:r w:rsidR="0050185F" w:rsidRPr="002E088E">
        <w:rPr>
          <w:szCs w:val="28"/>
        </w:rPr>
        <w:t>.</w:t>
      </w:r>
      <w:r w:rsidRPr="002E088E">
        <w:rPr>
          <w:szCs w:val="28"/>
        </w:rPr>
        <w:t xml:space="preserve"> </w:t>
      </w:r>
      <w:r w:rsidR="00BF6EBE" w:rsidRPr="002E088E">
        <w:rPr>
          <w:szCs w:val="28"/>
        </w:rPr>
        <w:t>(John18:10)</w:t>
      </w:r>
    </w:p>
    <w:p w:rsidR="00AA5859" w:rsidRPr="002E088E" w:rsidRDefault="00AA5859" w:rsidP="002E088E">
      <w:pPr>
        <w:ind w:left="720"/>
        <w:rPr>
          <w:szCs w:val="28"/>
        </w:rPr>
      </w:pPr>
    </w:p>
    <w:p w:rsidR="002E088E" w:rsidRPr="00BD173B" w:rsidRDefault="00AA5859" w:rsidP="00BD173B">
      <w:pPr>
        <w:pStyle w:val="ListParagraph"/>
        <w:numPr>
          <w:ilvl w:val="0"/>
          <w:numId w:val="2"/>
        </w:numPr>
        <w:tabs>
          <w:tab w:val="left" w:pos="1440"/>
          <w:tab w:val="left" w:pos="3312"/>
        </w:tabs>
        <w:rPr>
          <w:sz w:val="28"/>
          <w:szCs w:val="28"/>
        </w:rPr>
      </w:pPr>
      <w:r w:rsidRPr="00BD173B">
        <w:rPr>
          <w:sz w:val="28"/>
          <w:szCs w:val="28"/>
        </w:rPr>
        <w:t xml:space="preserve">Jesus – </w:t>
      </w:r>
      <w:r w:rsidR="007A4B22" w:rsidRPr="00BD173B">
        <w:rPr>
          <w:sz w:val="28"/>
          <w:szCs w:val="28"/>
        </w:rPr>
        <w:t>13:</w:t>
      </w:r>
      <w:r w:rsidRPr="00BD173B">
        <w:rPr>
          <w:sz w:val="28"/>
          <w:szCs w:val="28"/>
        </w:rPr>
        <w:t>25-26a</w:t>
      </w:r>
    </w:p>
    <w:p w:rsidR="002E088E" w:rsidRPr="007A4B22" w:rsidRDefault="002E088E" w:rsidP="007A4B22">
      <w:pPr>
        <w:tabs>
          <w:tab w:val="left" w:pos="1440"/>
          <w:tab w:val="left" w:pos="3312"/>
        </w:tabs>
        <w:ind w:left="720"/>
        <w:rPr>
          <w:sz w:val="20"/>
          <w:szCs w:val="28"/>
        </w:rPr>
      </w:pPr>
    </w:p>
    <w:p w:rsidR="005D18B4" w:rsidRPr="007A4B22" w:rsidRDefault="007A4B22" w:rsidP="007A4B22">
      <w:pPr>
        <w:tabs>
          <w:tab w:val="left" w:pos="1440"/>
          <w:tab w:val="left" w:pos="3312"/>
        </w:tabs>
        <w:ind w:left="720"/>
        <w:rPr>
          <w:szCs w:val="28"/>
        </w:rPr>
      </w:pPr>
      <w:r>
        <w:rPr>
          <w:szCs w:val="28"/>
        </w:rPr>
        <w:t>“</w:t>
      </w:r>
      <w:r w:rsidR="00D31AE1" w:rsidRPr="007A4B22">
        <w:rPr>
          <w:szCs w:val="28"/>
        </w:rPr>
        <w:t>Then, leaning ﻿﻿back on Jesus’ breast, he said to Him, “Lord, who is it?”</w:t>
      </w:r>
    </w:p>
    <w:p w:rsidR="007A4B22" w:rsidRDefault="007A4B22" w:rsidP="007A4B22">
      <w:pPr>
        <w:ind w:left="720"/>
        <w:rPr>
          <w:szCs w:val="28"/>
        </w:rPr>
      </w:pPr>
    </w:p>
    <w:p w:rsidR="00A903E3" w:rsidRPr="007A4B22" w:rsidRDefault="005D18B4" w:rsidP="00EC7C1F">
      <w:pPr>
        <w:ind w:left="720"/>
        <w:jc w:val="both"/>
        <w:rPr>
          <w:szCs w:val="28"/>
        </w:rPr>
      </w:pPr>
      <w:r w:rsidRPr="007A4B22">
        <w:rPr>
          <w:szCs w:val="28"/>
        </w:rPr>
        <w:t xml:space="preserve">Jesus </w:t>
      </w:r>
      <w:r w:rsidR="002E088E" w:rsidRPr="007A4B22">
        <w:rPr>
          <w:szCs w:val="28"/>
        </w:rPr>
        <w:t xml:space="preserve">answer must have been a whisper </w:t>
      </w:r>
      <w:r w:rsidRPr="00A903E3">
        <w:rPr>
          <w:szCs w:val="28"/>
        </w:rPr>
        <w:t xml:space="preserve">because </w:t>
      </w:r>
      <w:r w:rsidR="000A227D" w:rsidRPr="00A903E3">
        <w:rPr>
          <w:szCs w:val="28"/>
        </w:rPr>
        <w:t xml:space="preserve">only </w:t>
      </w:r>
      <w:r w:rsidRPr="00A903E3">
        <w:rPr>
          <w:szCs w:val="28"/>
        </w:rPr>
        <w:t>Judas</w:t>
      </w:r>
      <w:r w:rsidR="000A227D" w:rsidRPr="00A903E3">
        <w:rPr>
          <w:szCs w:val="28"/>
        </w:rPr>
        <w:t>,</w:t>
      </w:r>
      <w:r w:rsidR="000A227D" w:rsidRPr="007A4B22">
        <w:rPr>
          <w:szCs w:val="28"/>
        </w:rPr>
        <w:t xml:space="preserve"> sitting on the other side of Him hear</w:t>
      </w:r>
      <w:r w:rsidR="00567EB5" w:rsidRPr="007A4B22">
        <w:rPr>
          <w:szCs w:val="28"/>
        </w:rPr>
        <w:t>d</w:t>
      </w:r>
      <w:r w:rsidR="000A227D" w:rsidRPr="007A4B22">
        <w:rPr>
          <w:szCs w:val="28"/>
        </w:rPr>
        <w:t xml:space="preserve"> it.</w:t>
      </w:r>
    </w:p>
    <w:p w:rsidR="00A9354A" w:rsidRPr="00A903E3" w:rsidRDefault="00D31AE1" w:rsidP="00A903E3">
      <w:pPr>
        <w:ind w:left="810"/>
        <w:rPr>
          <w:szCs w:val="28"/>
        </w:rPr>
      </w:pPr>
      <w:r w:rsidRPr="00144F31">
        <w:rPr>
          <w:sz w:val="28"/>
          <w:szCs w:val="28"/>
          <w:vertAlign w:val="superscript"/>
        </w:rPr>
        <w:lastRenderedPageBreak/>
        <w:t>﻿</w:t>
      </w:r>
      <w:r w:rsidR="00A903E3">
        <w:rPr>
          <w:szCs w:val="28"/>
          <w:vertAlign w:val="superscript"/>
        </w:rPr>
        <w:t>“</w:t>
      </w:r>
      <w:r w:rsidRPr="00A903E3">
        <w:rPr>
          <w:szCs w:val="28"/>
        </w:rPr>
        <w:t>Jesus answered, “It is he to whom I shall gi</w:t>
      </w:r>
      <w:r w:rsidR="002E088E" w:rsidRPr="00A903E3">
        <w:rPr>
          <w:szCs w:val="28"/>
        </w:rPr>
        <w:t xml:space="preserve">ve a piece of bread when I have </w:t>
      </w:r>
      <w:r w:rsidRPr="00A903E3">
        <w:rPr>
          <w:szCs w:val="28"/>
        </w:rPr>
        <w:t xml:space="preserve">dipped </w:t>
      </w:r>
      <w:r w:rsidRPr="00A903E3">
        <w:rPr>
          <w:i/>
          <w:iCs/>
          <w:szCs w:val="28"/>
        </w:rPr>
        <w:t>it.</w:t>
      </w:r>
      <w:r w:rsidR="00A903E3">
        <w:rPr>
          <w:szCs w:val="28"/>
        </w:rPr>
        <w:t>”</w:t>
      </w:r>
    </w:p>
    <w:p w:rsidR="00A903E3" w:rsidRDefault="00A903E3" w:rsidP="00A903E3">
      <w:pPr>
        <w:ind w:left="720"/>
        <w:rPr>
          <w:szCs w:val="28"/>
        </w:rPr>
      </w:pPr>
    </w:p>
    <w:p w:rsidR="00E91E6C" w:rsidRPr="00A903E3" w:rsidRDefault="00E91E6C" w:rsidP="00A903E3">
      <w:pPr>
        <w:ind w:left="720"/>
        <w:jc w:val="both"/>
        <w:rPr>
          <w:szCs w:val="28"/>
        </w:rPr>
      </w:pPr>
      <w:r w:rsidRPr="00A903E3">
        <w:rPr>
          <w:szCs w:val="28"/>
        </w:rPr>
        <w:t xml:space="preserve">A host’s giving a morsel </w:t>
      </w:r>
      <w:r w:rsidRPr="00A903E3">
        <w:rPr>
          <w:bCs/>
          <w:szCs w:val="28"/>
        </w:rPr>
        <w:t xml:space="preserve">of bread </w:t>
      </w:r>
      <w:r w:rsidRPr="00A903E3">
        <w:rPr>
          <w:szCs w:val="28"/>
        </w:rPr>
        <w:t>to a guest was a sign of friendship.</w:t>
      </w:r>
      <w:r w:rsidR="002E088E" w:rsidRPr="00A903E3">
        <w:rPr>
          <w:szCs w:val="28"/>
        </w:rPr>
        <w:t xml:space="preserve"> It was Jesus’ </w:t>
      </w:r>
      <w:r w:rsidR="00245597" w:rsidRPr="00A903E3">
        <w:rPr>
          <w:szCs w:val="28"/>
        </w:rPr>
        <w:t>final</w:t>
      </w:r>
      <w:r w:rsidRPr="00A903E3">
        <w:rPr>
          <w:szCs w:val="28"/>
        </w:rPr>
        <w:t xml:space="preserve"> </w:t>
      </w:r>
      <w:r w:rsidR="0060709D" w:rsidRPr="00A903E3">
        <w:rPr>
          <w:szCs w:val="28"/>
        </w:rPr>
        <w:t>offer of grace to Judas.</w:t>
      </w:r>
      <w:r w:rsidR="00A903E3">
        <w:rPr>
          <w:szCs w:val="28"/>
        </w:rPr>
        <w:t xml:space="preserve"> </w:t>
      </w:r>
      <w:r w:rsidRPr="00A903E3">
        <w:rPr>
          <w:szCs w:val="28"/>
        </w:rPr>
        <w:t xml:space="preserve">How ironic that Jesus’ act of friendship to Judas signaled Judas’ betrayal of </w:t>
      </w:r>
      <w:r w:rsidR="00F9695A" w:rsidRPr="00A903E3">
        <w:rPr>
          <w:szCs w:val="28"/>
        </w:rPr>
        <w:t xml:space="preserve">that </w:t>
      </w:r>
      <w:r w:rsidRPr="00A903E3">
        <w:rPr>
          <w:szCs w:val="28"/>
        </w:rPr>
        <w:t xml:space="preserve">friendship. </w:t>
      </w:r>
    </w:p>
    <w:p w:rsidR="00D31AE1" w:rsidRPr="00A903E3" w:rsidRDefault="00597B68" w:rsidP="00A903E3">
      <w:pPr>
        <w:ind w:left="720"/>
        <w:rPr>
          <w:iCs/>
          <w:szCs w:val="28"/>
        </w:rPr>
      </w:pPr>
      <w:r w:rsidRPr="00A903E3">
        <w:rPr>
          <w:iCs/>
          <w:szCs w:val="28"/>
        </w:rPr>
        <w:tab/>
      </w:r>
      <w:r w:rsidRPr="00A903E3">
        <w:rPr>
          <w:iCs/>
          <w:szCs w:val="28"/>
        </w:rPr>
        <w:tab/>
      </w:r>
    </w:p>
    <w:p w:rsidR="00D31AE1" w:rsidRPr="00A903E3" w:rsidRDefault="00E12F4F" w:rsidP="00A903E3">
      <w:pPr>
        <w:ind w:left="720"/>
        <w:rPr>
          <w:iCs/>
          <w:szCs w:val="28"/>
        </w:rPr>
      </w:pPr>
      <w:r w:rsidRPr="00A903E3">
        <w:rPr>
          <w:iCs/>
          <w:szCs w:val="28"/>
        </w:rPr>
        <w:t xml:space="preserve">The </w:t>
      </w:r>
      <w:r w:rsidR="00264887" w:rsidRPr="00A903E3">
        <w:rPr>
          <w:iCs/>
          <w:szCs w:val="28"/>
        </w:rPr>
        <w:t>disciples still did not know</w:t>
      </w:r>
      <w:r w:rsidR="002E088E" w:rsidRPr="00A903E3">
        <w:rPr>
          <w:iCs/>
          <w:szCs w:val="28"/>
        </w:rPr>
        <w:t xml:space="preserve"> the code </w:t>
      </w:r>
      <w:r w:rsidR="00CF2664" w:rsidRPr="00A903E3">
        <w:rPr>
          <w:szCs w:val="28"/>
        </w:rPr>
        <w:t>(not even John</w:t>
      </w:r>
      <w:r w:rsidR="00A903E3">
        <w:rPr>
          <w:szCs w:val="28"/>
        </w:rPr>
        <w:t xml:space="preserve"> at that time</w:t>
      </w:r>
      <w:r w:rsidR="002E088E" w:rsidRPr="00A903E3">
        <w:rPr>
          <w:szCs w:val="28"/>
        </w:rPr>
        <w:t xml:space="preserve"> </w:t>
      </w:r>
      <w:r w:rsidR="00A903E3">
        <w:rPr>
          <w:szCs w:val="28"/>
        </w:rPr>
        <w:t>–</w:t>
      </w:r>
      <w:r w:rsidR="00CF2664" w:rsidRPr="00A903E3">
        <w:rPr>
          <w:szCs w:val="28"/>
        </w:rPr>
        <w:t xml:space="preserve"> </w:t>
      </w:r>
      <w:r w:rsidR="00A903E3">
        <w:rPr>
          <w:szCs w:val="28"/>
        </w:rPr>
        <w:t>(</w:t>
      </w:r>
      <w:r w:rsidR="00CF2664" w:rsidRPr="00A903E3">
        <w:rPr>
          <w:szCs w:val="28"/>
        </w:rPr>
        <w:t>see v.</w:t>
      </w:r>
      <w:r w:rsidR="00A903E3">
        <w:rPr>
          <w:szCs w:val="28"/>
        </w:rPr>
        <w:t xml:space="preserve"> </w:t>
      </w:r>
      <w:r w:rsidR="00CF2664" w:rsidRPr="00A903E3">
        <w:rPr>
          <w:szCs w:val="28"/>
        </w:rPr>
        <w:t>28</w:t>
      </w:r>
      <w:r w:rsidR="008E1E38" w:rsidRPr="00A903E3">
        <w:rPr>
          <w:szCs w:val="28"/>
        </w:rPr>
        <w:t>)</w:t>
      </w:r>
    </w:p>
    <w:p w:rsidR="00D31AE1" w:rsidRPr="00A903E3" w:rsidRDefault="00D31AE1" w:rsidP="00A903E3">
      <w:pPr>
        <w:tabs>
          <w:tab w:val="left" w:pos="1440"/>
          <w:tab w:val="left" w:pos="3312"/>
        </w:tabs>
        <w:ind w:left="720"/>
        <w:rPr>
          <w:szCs w:val="28"/>
        </w:rPr>
      </w:pPr>
    </w:p>
    <w:p w:rsidR="00AA5859" w:rsidRPr="00144F31" w:rsidRDefault="00AA5859" w:rsidP="002E088E">
      <w:pPr>
        <w:ind w:left="360"/>
        <w:rPr>
          <w:sz w:val="28"/>
          <w:szCs w:val="28"/>
        </w:rPr>
      </w:pPr>
      <w:r w:rsidRPr="00144F31">
        <w:rPr>
          <w:sz w:val="28"/>
          <w:szCs w:val="28"/>
        </w:rPr>
        <w:t xml:space="preserve">C. Judas – </w:t>
      </w:r>
      <w:r w:rsidR="002E088E">
        <w:rPr>
          <w:sz w:val="28"/>
          <w:szCs w:val="28"/>
        </w:rPr>
        <w:t>13:</w:t>
      </w:r>
      <w:r w:rsidRPr="00144F31">
        <w:rPr>
          <w:sz w:val="28"/>
          <w:szCs w:val="28"/>
        </w:rPr>
        <w:t xml:space="preserve">26b  </w:t>
      </w:r>
    </w:p>
    <w:p w:rsidR="002E088E" w:rsidRPr="00EC7C1F" w:rsidRDefault="002E088E" w:rsidP="002E088E">
      <w:pPr>
        <w:ind w:left="720"/>
        <w:rPr>
          <w:sz w:val="20"/>
          <w:szCs w:val="28"/>
        </w:rPr>
      </w:pPr>
    </w:p>
    <w:p w:rsidR="00DC3155" w:rsidRPr="002E088E" w:rsidRDefault="00A903E3" w:rsidP="002E088E">
      <w:pPr>
        <w:ind w:left="720"/>
        <w:rPr>
          <w:szCs w:val="28"/>
        </w:rPr>
      </w:pPr>
      <w:r>
        <w:rPr>
          <w:szCs w:val="28"/>
        </w:rPr>
        <w:t>“</w:t>
      </w:r>
      <w:r w:rsidR="00DC3155" w:rsidRPr="002E088E">
        <w:rPr>
          <w:szCs w:val="28"/>
        </w:rPr>
        <w:t xml:space="preserve">And having dipped the bread, He gave </w:t>
      </w:r>
      <w:r w:rsidR="00DC3155" w:rsidRPr="002E088E">
        <w:rPr>
          <w:i/>
          <w:iCs/>
          <w:szCs w:val="28"/>
        </w:rPr>
        <w:t>it</w:t>
      </w:r>
      <w:r w:rsidR="00DC3155" w:rsidRPr="002E088E">
        <w:rPr>
          <w:szCs w:val="28"/>
        </w:rPr>
        <w:t xml:space="preserve"> to ﻿﻿Judas Iscariot, </w:t>
      </w:r>
      <w:r w:rsidR="00DC3155" w:rsidRPr="002E088E">
        <w:rPr>
          <w:i/>
          <w:iCs/>
          <w:szCs w:val="28"/>
        </w:rPr>
        <w:t>the son</w:t>
      </w:r>
      <w:r w:rsidR="00DC3155" w:rsidRPr="002E088E">
        <w:rPr>
          <w:szCs w:val="28"/>
        </w:rPr>
        <w:t xml:space="preserve"> of </w:t>
      </w:r>
      <w:r>
        <w:rPr>
          <w:szCs w:val="28"/>
        </w:rPr>
        <w:t>Simon.”</w:t>
      </w:r>
    </w:p>
    <w:p w:rsidR="00A903E3" w:rsidRDefault="00A903E3" w:rsidP="002E088E">
      <w:pPr>
        <w:ind w:left="720"/>
        <w:rPr>
          <w:szCs w:val="28"/>
        </w:rPr>
      </w:pPr>
    </w:p>
    <w:p w:rsidR="00796A88" w:rsidRPr="002E088E" w:rsidRDefault="00AD5999" w:rsidP="002E088E">
      <w:pPr>
        <w:ind w:left="720"/>
        <w:rPr>
          <w:szCs w:val="28"/>
        </w:rPr>
      </w:pPr>
      <w:r w:rsidRPr="002E088E">
        <w:rPr>
          <w:szCs w:val="28"/>
        </w:rPr>
        <w:t xml:space="preserve">It seems that John did not grasp the significance of the sign until </w:t>
      </w:r>
      <w:r w:rsidR="000A3936" w:rsidRPr="002E088E">
        <w:rPr>
          <w:szCs w:val="28"/>
        </w:rPr>
        <w:t>after the fact</w:t>
      </w:r>
      <w:r w:rsidR="00B62972" w:rsidRPr="002E088E">
        <w:rPr>
          <w:szCs w:val="28"/>
        </w:rPr>
        <w:t>.</w:t>
      </w:r>
    </w:p>
    <w:p w:rsidR="00A903E3" w:rsidRDefault="00A903E3" w:rsidP="002E088E">
      <w:pPr>
        <w:ind w:left="720"/>
        <w:rPr>
          <w:szCs w:val="28"/>
        </w:rPr>
      </w:pPr>
    </w:p>
    <w:p w:rsidR="00A903E3" w:rsidRDefault="004935B3" w:rsidP="00A903E3">
      <w:pPr>
        <w:ind w:left="720"/>
        <w:jc w:val="both"/>
        <w:rPr>
          <w:szCs w:val="28"/>
        </w:rPr>
      </w:pPr>
      <w:r w:rsidRPr="00A903E3">
        <w:rPr>
          <w:szCs w:val="28"/>
          <w:u w:val="single"/>
        </w:rPr>
        <w:t>Note</w:t>
      </w:r>
      <w:r w:rsidRPr="002E088E">
        <w:rPr>
          <w:szCs w:val="28"/>
        </w:rPr>
        <w:t>: Judas did not have to betray Jesus</w:t>
      </w:r>
      <w:r w:rsidR="00A903E3">
        <w:rPr>
          <w:szCs w:val="28"/>
        </w:rPr>
        <w:t xml:space="preserve">. Satan </w:t>
      </w:r>
      <w:r w:rsidR="00E462EB" w:rsidRPr="002E088E">
        <w:rPr>
          <w:szCs w:val="28"/>
        </w:rPr>
        <w:t>tempted him with greed</w:t>
      </w:r>
      <w:r w:rsidR="002E088E">
        <w:rPr>
          <w:szCs w:val="28"/>
        </w:rPr>
        <w:t xml:space="preserve">. He accepted of his own </w:t>
      </w:r>
      <w:r w:rsidR="00E34BF1" w:rsidRPr="002E088E">
        <w:rPr>
          <w:szCs w:val="28"/>
        </w:rPr>
        <w:t>free will.</w:t>
      </w:r>
      <w:r w:rsidR="00A903E3">
        <w:rPr>
          <w:szCs w:val="28"/>
        </w:rPr>
        <w:t xml:space="preserve"> </w:t>
      </w:r>
      <w:r w:rsidR="005C47FA" w:rsidRPr="002E088E">
        <w:rPr>
          <w:szCs w:val="28"/>
        </w:rPr>
        <w:t>God does not tempt anyone to evil.</w:t>
      </w:r>
    </w:p>
    <w:p w:rsidR="00A903E3" w:rsidRDefault="00A903E3" w:rsidP="00A903E3">
      <w:pPr>
        <w:ind w:left="720"/>
        <w:jc w:val="both"/>
        <w:rPr>
          <w:szCs w:val="28"/>
        </w:rPr>
      </w:pPr>
    </w:p>
    <w:p w:rsidR="00A903E3" w:rsidRDefault="00A903E3" w:rsidP="00A903E3">
      <w:pPr>
        <w:ind w:left="720"/>
        <w:jc w:val="both"/>
        <w:rPr>
          <w:szCs w:val="28"/>
        </w:rPr>
      </w:pPr>
      <w:r>
        <w:rPr>
          <w:szCs w:val="28"/>
        </w:rPr>
        <w:t xml:space="preserve">James </w:t>
      </w:r>
      <w:r w:rsidRPr="002E088E">
        <w:rPr>
          <w:szCs w:val="28"/>
        </w:rPr>
        <w:t>1:13-14</w:t>
      </w:r>
    </w:p>
    <w:p w:rsidR="00A077F3" w:rsidRPr="00A903E3" w:rsidRDefault="00A903E3" w:rsidP="00A903E3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5C47FA" w:rsidRPr="002E088E">
        <w:rPr>
          <w:szCs w:val="28"/>
        </w:rPr>
        <w:t xml:space="preserve">Let no one say when he is tempted, “I am tempted by </w:t>
      </w:r>
      <w:r w:rsidR="002E088E">
        <w:rPr>
          <w:szCs w:val="28"/>
        </w:rPr>
        <w:t xml:space="preserve">God”; for God cannot be tempted </w:t>
      </w:r>
      <w:r w:rsidR="005C47FA" w:rsidRPr="002E088E">
        <w:rPr>
          <w:szCs w:val="28"/>
        </w:rPr>
        <w:t>by evil, nor does He Himself tempt anyone.</w:t>
      </w:r>
      <w:r>
        <w:rPr>
          <w:szCs w:val="28"/>
        </w:rPr>
        <w:t xml:space="preserve"> </w:t>
      </w:r>
      <w:r w:rsidR="00A077F3" w:rsidRPr="002E088E">
        <w:rPr>
          <w:szCs w:val="28"/>
        </w:rPr>
        <w:t xml:space="preserve">But each </w:t>
      </w:r>
      <w:r w:rsidR="002E088E">
        <w:rPr>
          <w:szCs w:val="28"/>
        </w:rPr>
        <w:t xml:space="preserve">one is tempted when he is drawn </w:t>
      </w:r>
      <w:r w:rsidR="00A077F3" w:rsidRPr="002E088E">
        <w:rPr>
          <w:szCs w:val="28"/>
        </w:rPr>
        <w:t>away by his own desires and enticed.</w:t>
      </w:r>
      <w:r>
        <w:rPr>
          <w:szCs w:val="28"/>
        </w:rPr>
        <w:t>”</w:t>
      </w:r>
      <w:r w:rsidR="00A077F3" w:rsidRPr="002E088E">
        <w:rPr>
          <w:szCs w:val="28"/>
        </w:rPr>
        <w:t xml:space="preserve"> </w:t>
      </w:r>
    </w:p>
    <w:p w:rsidR="00AA5859" w:rsidRPr="00144F31" w:rsidRDefault="00AA5859" w:rsidP="002E088E">
      <w:pPr>
        <w:rPr>
          <w:sz w:val="28"/>
          <w:szCs w:val="28"/>
        </w:rPr>
      </w:pPr>
    </w:p>
    <w:p w:rsidR="00AA5859" w:rsidRPr="00144F31" w:rsidRDefault="00EC7C1F" w:rsidP="00144F31">
      <w:pPr>
        <w:rPr>
          <w:sz w:val="28"/>
          <w:szCs w:val="28"/>
        </w:rPr>
      </w:pPr>
      <w:r>
        <w:rPr>
          <w:sz w:val="28"/>
          <w:szCs w:val="28"/>
        </w:rPr>
        <w:t xml:space="preserve">III.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Betrayer w</w:t>
      </w:r>
      <w:r w:rsidR="00AA5859" w:rsidRPr="00144F31">
        <w:rPr>
          <w:sz w:val="28"/>
          <w:szCs w:val="28"/>
        </w:rPr>
        <w:t>as Put Out</w:t>
      </w:r>
      <w:r w:rsidR="002E088E">
        <w:rPr>
          <w:sz w:val="28"/>
          <w:szCs w:val="28"/>
        </w:rPr>
        <w:t xml:space="preserve"> –</w:t>
      </w:r>
      <w:r w:rsidR="00AA5859" w:rsidRPr="00144F31">
        <w:rPr>
          <w:sz w:val="28"/>
          <w:szCs w:val="28"/>
        </w:rPr>
        <w:t xml:space="preserve"> </w:t>
      </w:r>
      <w:r w:rsidR="002E088E">
        <w:rPr>
          <w:sz w:val="28"/>
          <w:szCs w:val="28"/>
        </w:rPr>
        <w:t>13:</w:t>
      </w:r>
      <w:r w:rsidR="00AA5859" w:rsidRPr="00144F31">
        <w:rPr>
          <w:sz w:val="28"/>
          <w:szCs w:val="28"/>
        </w:rPr>
        <w:t xml:space="preserve">27-30                               </w:t>
      </w:r>
    </w:p>
    <w:p w:rsidR="002E088E" w:rsidRPr="00EC7C1F" w:rsidRDefault="002E088E" w:rsidP="00144F31">
      <w:pPr>
        <w:rPr>
          <w:sz w:val="20"/>
          <w:szCs w:val="28"/>
        </w:rPr>
      </w:pPr>
      <w:r>
        <w:rPr>
          <w:sz w:val="28"/>
          <w:szCs w:val="28"/>
        </w:rPr>
        <w:t xml:space="preserve"> </w:t>
      </w:r>
    </w:p>
    <w:p w:rsidR="00AA5859" w:rsidRPr="00144F31" w:rsidRDefault="00AA5859" w:rsidP="002E088E">
      <w:pPr>
        <w:ind w:left="360"/>
        <w:rPr>
          <w:sz w:val="28"/>
          <w:szCs w:val="28"/>
        </w:rPr>
      </w:pPr>
      <w:r w:rsidRPr="00144F31">
        <w:rPr>
          <w:sz w:val="28"/>
          <w:szCs w:val="28"/>
        </w:rPr>
        <w:t xml:space="preserve">A. Judas and the Devil – </w:t>
      </w:r>
      <w:r w:rsidR="002E088E">
        <w:rPr>
          <w:sz w:val="28"/>
          <w:szCs w:val="28"/>
        </w:rPr>
        <w:t>13:</w:t>
      </w:r>
      <w:r w:rsidRPr="00144F31">
        <w:rPr>
          <w:sz w:val="28"/>
          <w:szCs w:val="28"/>
        </w:rPr>
        <w:t>27</w:t>
      </w:r>
    </w:p>
    <w:p w:rsidR="002E088E" w:rsidRPr="00EC7C1F" w:rsidRDefault="00AA5859" w:rsidP="002E088E">
      <w:pPr>
        <w:ind w:left="720"/>
        <w:rPr>
          <w:sz w:val="18"/>
          <w:szCs w:val="28"/>
        </w:rPr>
      </w:pPr>
      <w:r w:rsidRPr="00EC7C1F">
        <w:rPr>
          <w:sz w:val="20"/>
          <w:szCs w:val="28"/>
        </w:rPr>
        <w:t>﻿</w:t>
      </w:r>
    </w:p>
    <w:p w:rsidR="00DC3155" w:rsidRDefault="00DC3155" w:rsidP="002E088E">
      <w:pPr>
        <w:ind w:left="720"/>
        <w:rPr>
          <w:szCs w:val="28"/>
        </w:rPr>
      </w:pPr>
      <w:r w:rsidRPr="002E088E">
        <w:rPr>
          <w:szCs w:val="28"/>
        </w:rPr>
        <w:t>﻿</w:t>
      </w:r>
      <w:r w:rsidR="00A903E3">
        <w:rPr>
          <w:szCs w:val="28"/>
        </w:rPr>
        <w:t>“</w:t>
      </w:r>
      <w:r w:rsidRPr="002E088E">
        <w:rPr>
          <w:szCs w:val="28"/>
        </w:rPr>
        <w:t xml:space="preserve">Now after the piece of bread, </w:t>
      </w:r>
      <w:r w:rsidRPr="00A903E3">
        <w:rPr>
          <w:szCs w:val="28"/>
        </w:rPr>
        <w:t>Satan entered him. Then</w:t>
      </w:r>
      <w:r w:rsidRPr="002E088E">
        <w:rPr>
          <w:szCs w:val="28"/>
        </w:rPr>
        <w:t xml:space="preserve"> Jesus said to him, </w:t>
      </w:r>
      <w:r w:rsidR="00A903E3">
        <w:rPr>
          <w:szCs w:val="28"/>
        </w:rPr>
        <w:t>“What you do, do quickly.”</w:t>
      </w:r>
    </w:p>
    <w:p w:rsidR="00A903E3" w:rsidRPr="002E088E" w:rsidRDefault="00A903E3" w:rsidP="002E088E">
      <w:pPr>
        <w:ind w:left="720"/>
        <w:rPr>
          <w:szCs w:val="28"/>
        </w:rPr>
      </w:pPr>
    </w:p>
    <w:p w:rsidR="00452996" w:rsidRPr="002E088E" w:rsidRDefault="0020591C" w:rsidP="00A903E3">
      <w:pPr>
        <w:ind w:left="720"/>
        <w:jc w:val="both"/>
        <w:rPr>
          <w:szCs w:val="28"/>
        </w:rPr>
      </w:pPr>
      <w:r w:rsidRPr="002E088E">
        <w:rPr>
          <w:szCs w:val="28"/>
        </w:rPr>
        <w:t>It is interesting that Satan was playing a par</w:t>
      </w:r>
      <w:r w:rsidR="002E088E" w:rsidRPr="002E088E">
        <w:rPr>
          <w:szCs w:val="28"/>
        </w:rPr>
        <w:t xml:space="preserve">t in what was to become his own </w:t>
      </w:r>
      <w:r w:rsidR="002223B6" w:rsidRPr="002E088E">
        <w:rPr>
          <w:szCs w:val="28"/>
        </w:rPr>
        <w:t>eternal death.</w:t>
      </w:r>
      <w:r w:rsidR="00A903E3">
        <w:rPr>
          <w:szCs w:val="28"/>
        </w:rPr>
        <w:t xml:space="preserve"> </w:t>
      </w:r>
      <w:r w:rsidR="002223B6" w:rsidRPr="002E088E">
        <w:rPr>
          <w:szCs w:val="28"/>
        </w:rPr>
        <w:t xml:space="preserve">Satan may have thought that </w:t>
      </w:r>
      <w:r w:rsidR="002E088E" w:rsidRPr="002E088E">
        <w:rPr>
          <w:szCs w:val="28"/>
        </w:rPr>
        <w:t xml:space="preserve">the Jews </w:t>
      </w:r>
      <w:r w:rsidR="00503E67" w:rsidRPr="002E088E">
        <w:rPr>
          <w:szCs w:val="28"/>
        </w:rPr>
        <w:t>would be in control of Jesus’ death</w:t>
      </w:r>
      <w:r w:rsidR="002E088E" w:rsidRPr="002E088E">
        <w:rPr>
          <w:szCs w:val="28"/>
        </w:rPr>
        <w:t xml:space="preserve"> and it </w:t>
      </w:r>
      <w:r w:rsidR="00425072" w:rsidRPr="002E088E">
        <w:rPr>
          <w:szCs w:val="28"/>
        </w:rPr>
        <w:t>would be death by stoning</w:t>
      </w:r>
      <w:r w:rsidR="00503E67" w:rsidRPr="002E088E">
        <w:rPr>
          <w:szCs w:val="28"/>
        </w:rPr>
        <w:t>,</w:t>
      </w:r>
      <w:r w:rsidR="00425072" w:rsidRPr="002E088E">
        <w:rPr>
          <w:szCs w:val="28"/>
        </w:rPr>
        <w:t xml:space="preserve"> </w:t>
      </w:r>
      <w:r w:rsidR="00503E67" w:rsidRPr="002E088E">
        <w:rPr>
          <w:szCs w:val="28"/>
        </w:rPr>
        <w:t>but it was in fact</w:t>
      </w:r>
      <w:r w:rsidR="00425072" w:rsidRPr="002E088E">
        <w:rPr>
          <w:szCs w:val="28"/>
        </w:rPr>
        <w:t xml:space="preserve"> </w:t>
      </w:r>
      <w:r w:rsidR="00503E67" w:rsidRPr="002E088E">
        <w:rPr>
          <w:szCs w:val="28"/>
        </w:rPr>
        <w:t>the Romans</w:t>
      </w:r>
      <w:r w:rsidR="002D4F9B" w:rsidRPr="002E088E">
        <w:rPr>
          <w:szCs w:val="28"/>
        </w:rPr>
        <w:t xml:space="preserve">, whose method </w:t>
      </w:r>
      <w:r w:rsidR="002E088E" w:rsidRPr="002E088E">
        <w:rPr>
          <w:szCs w:val="28"/>
        </w:rPr>
        <w:t xml:space="preserve">of </w:t>
      </w:r>
      <w:r w:rsidR="00766A4B" w:rsidRPr="002E088E">
        <w:rPr>
          <w:szCs w:val="28"/>
        </w:rPr>
        <w:t xml:space="preserve">execution </w:t>
      </w:r>
      <w:r w:rsidR="00F759DD" w:rsidRPr="002E088E">
        <w:rPr>
          <w:szCs w:val="28"/>
        </w:rPr>
        <w:t>was</w:t>
      </w:r>
      <w:r w:rsidR="00766A4B" w:rsidRPr="002E088E">
        <w:rPr>
          <w:szCs w:val="28"/>
        </w:rPr>
        <w:t xml:space="preserve"> </w:t>
      </w:r>
      <w:r w:rsidR="00F759DD" w:rsidRPr="002E088E">
        <w:rPr>
          <w:szCs w:val="28"/>
        </w:rPr>
        <w:t xml:space="preserve">Crucifixion as the O.T. </w:t>
      </w:r>
      <w:r w:rsidR="00A903E3">
        <w:rPr>
          <w:szCs w:val="28"/>
        </w:rPr>
        <w:t xml:space="preserve">predicted. </w:t>
      </w:r>
      <w:r w:rsidR="00452996" w:rsidRPr="002E088E">
        <w:rPr>
          <w:szCs w:val="28"/>
        </w:rPr>
        <w:t>Satan was judged at the cross. His sentence</w:t>
      </w:r>
      <w:r w:rsidR="00A903E3">
        <w:rPr>
          <w:szCs w:val="28"/>
        </w:rPr>
        <w:t xml:space="preserve"> will be carried out in Revelation</w:t>
      </w:r>
      <w:r w:rsidR="00B13FE6" w:rsidRPr="002E088E">
        <w:rPr>
          <w:szCs w:val="28"/>
        </w:rPr>
        <w:t xml:space="preserve"> 20.</w:t>
      </w:r>
    </w:p>
    <w:p w:rsidR="00BC707D" w:rsidRPr="002E088E" w:rsidRDefault="00BC707D" w:rsidP="002E088E">
      <w:pPr>
        <w:ind w:left="720"/>
        <w:rPr>
          <w:szCs w:val="28"/>
        </w:rPr>
      </w:pPr>
    </w:p>
    <w:p w:rsidR="00AA5859" w:rsidRPr="00144F31" w:rsidRDefault="00AA5859" w:rsidP="00144F31">
      <w:pPr>
        <w:rPr>
          <w:sz w:val="28"/>
          <w:szCs w:val="28"/>
        </w:rPr>
      </w:pPr>
      <w:r w:rsidRPr="00144F31">
        <w:rPr>
          <w:sz w:val="28"/>
          <w:szCs w:val="28"/>
        </w:rPr>
        <w:t xml:space="preserve">B. Judas and the Disciples </w:t>
      </w:r>
      <w:r w:rsidR="002E088E">
        <w:rPr>
          <w:sz w:val="28"/>
          <w:szCs w:val="28"/>
        </w:rPr>
        <w:t>– 13:</w:t>
      </w:r>
      <w:r w:rsidRPr="00144F31">
        <w:rPr>
          <w:sz w:val="28"/>
          <w:szCs w:val="28"/>
        </w:rPr>
        <w:t>28-29</w:t>
      </w:r>
    </w:p>
    <w:p w:rsidR="002E088E" w:rsidRPr="00A903E3" w:rsidRDefault="00AA5859" w:rsidP="002E088E">
      <w:pPr>
        <w:ind w:left="720"/>
        <w:rPr>
          <w:sz w:val="18"/>
          <w:szCs w:val="28"/>
          <w:vertAlign w:val="superscript"/>
        </w:rPr>
      </w:pPr>
      <w:r w:rsidRPr="00A903E3">
        <w:rPr>
          <w:sz w:val="20"/>
          <w:szCs w:val="28"/>
          <w:vertAlign w:val="superscript"/>
        </w:rPr>
        <w:t>﻿</w:t>
      </w:r>
    </w:p>
    <w:p w:rsidR="002E088E" w:rsidRDefault="00A903E3" w:rsidP="006C742C">
      <w:pPr>
        <w:ind w:left="450"/>
        <w:rPr>
          <w:szCs w:val="28"/>
        </w:rPr>
      </w:pPr>
      <w:r>
        <w:rPr>
          <w:szCs w:val="28"/>
        </w:rPr>
        <w:t>“</w:t>
      </w:r>
      <w:r w:rsidR="00C65046" w:rsidRPr="002E088E">
        <w:rPr>
          <w:szCs w:val="28"/>
        </w:rPr>
        <w:t xml:space="preserve">But </w:t>
      </w:r>
      <w:r w:rsidR="00C65046" w:rsidRPr="00A903E3">
        <w:rPr>
          <w:szCs w:val="28"/>
        </w:rPr>
        <w:t>no one at the table knew</w:t>
      </w:r>
      <w:r w:rsidR="00C65046" w:rsidRPr="002E088E">
        <w:rPr>
          <w:szCs w:val="28"/>
        </w:rPr>
        <w:t xml:space="preserve"> for </w:t>
      </w:r>
      <w:r>
        <w:rPr>
          <w:szCs w:val="28"/>
        </w:rPr>
        <w:t>what reason He said this to him.”</w:t>
      </w:r>
    </w:p>
    <w:p w:rsidR="006C742C" w:rsidRPr="002E088E" w:rsidRDefault="006C742C" w:rsidP="006C742C">
      <w:pPr>
        <w:ind w:left="450"/>
        <w:rPr>
          <w:szCs w:val="28"/>
        </w:rPr>
      </w:pPr>
    </w:p>
    <w:p w:rsidR="00653AC8" w:rsidRPr="002E088E" w:rsidRDefault="00A903E3" w:rsidP="00A903E3">
      <w:pPr>
        <w:ind w:left="360"/>
        <w:rPr>
          <w:szCs w:val="28"/>
        </w:rPr>
      </w:pPr>
      <w:r>
        <w:rPr>
          <w:szCs w:val="28"/>
        </w:rPr>
        <w:t>“</w:t>
      </w:r>
      <w:r w:rsidR="00653AC8" w:rsidRPr="002E088E">
        <w:rPr>
          <w:szCs w:val="28"/>
        </w:rPr>
        <w:t xml:space="preserve">No one” includes </w:t>
      </w:r>
      <w:r w:rsidR="002E088E" w:rsidRPr="002E088E">
        <w:rPr>
          <w:szCs w:val="28"/>
        </w:rPr>
        <w:t xml:space="preserve">John. He knew later </w:t>
      </w:r>
      <w:r w:rsidR="00BE5A37" w:rsidRPr="002E088E">
        <w:rPr>
          <w:szCs w:val="28"/>
        </w:rPr>
        <w:t>and included it here.</w:t>
      </w:r>
    </w:p>
    <w:p w:rsidR="00A903E3" w:rsidRDefault="00A903E3" w:rsidP="002E088E">
      <w:pPr>
        <w:ind w:left="720"/>
        <w:rPr>
          <w:szCs w:val="28"/>
          <w:vertAlign w:val="superscript"/>
        </w:rPr>
      </w:pPr>
    </w:p>
    <w:p w:rsidR="00C65046" w:rsidRPr="002E088E" w:rsidRDefault="00A903E3" w:rsidP="00A903E3">
      <w:pPr>
        <w:ind w:left="450"/>
        <w:rPr>
          <w:szCs w:val="28"/>
        </w:rPr>
      </w:pPr>
      <w:r>
        <w:rPr>
          <w:szCs w:val="28"/>
          <w:vertAlign w:val="superscript"/>
        </w:rPr>
        <w:t>“</w:t>
      </w:r>
      <w:r w:rsidR="00C65046" w:rsidRPr="002E088E">
        <w:rPr>
          <w:szCs w:val="28"/>
        </w:rPr>
        <w:t xml:space="preserve">For some thought, because Judas had the money box, that Jesus had said to him, </w:t>
      </w:r>
      <w:r w:rsidR="00EC7C1F">
        <w:rPr>
          <w:szCs w:val="28"/>
        </w:rPr>
        <w:t>b</w:t>
      </w:r>
      <w:r w:rsidR="00C65046" w:rsidRPr="002E088E">
        <w:rPr>
          <w:szCs w:val="28"/>
        </w:rPr>
        <w:t xml:space="preserve">uy </w:t>
      </w:r>
      <w:r w:rsidR="00C65046" w:rsidRPr="002E088E">
        <w:rPr>
          <w:i/>
          <w:iCs/>
          <w:szCs w:val="28"/>
        </w:rPr>
        <w:t>those things</w:t>
      </w:r>
      <w:r w:rsidR="00C65046" w:rsidRPr="002E088E">
        <w:rPr>
          <w:szCs w:val="28"/>
        </w:rPr>
        <w:t xml:space="preserve"> we need for the feast,” or that he should give something to the </w:t>
      </w:r>
      <w:r w:rsidR="006C742C">
        <w:rPr>
          <w:szCs w:val="28"/>
        </w:rPr>
        <w:t>poor.” (29)</w:t>
      </w:r>
    </w:p>
    <w:p w:rsidR="00A903E3" w:rsidRDefault="00A903E3" w:rsidP="00144F31">
      <w:pPr>
        <w:rPr>
          <w:sz w:val="28"/>
          <w:szCs w:val="28"/>
        </w:rPr>
      </w:pPr>
    </w:p>
    <w:p w:rsidR="00BE5A37" w:rsidRPr="002E088E" w:rsidRDefault="00A063FC" w:rsidP="00A903E3">
      <w:pPr>
        <w:ind w:left="360"/>
        <w:rPr>
          <w:szCs w:val="28"/>
        </w:rPr>
      </w:pPr>
      <w:r w:rsidRPr="002E088E">
        <w:rPr>
          <w:szCs w:val="28"/>
        </w:rPr>
        <w:t>These are logical conclusions, but wrong.</w:t>
      </w:r>
    </w:p>
    <w:p w:rsidR="00C65046" w:rsidRPr="00EC7C1F" w:rsidRDefault="00B06D43" w:rsidP="00144F31">
      <w:pPr>
        <w:rPr>
          <w:szCs w:val="28"/>
        </w:rPr>
      </w:pPr>
      <w:r w:rsidRPr="002E088E">
        <w:rPr>
          <w:szCs w:val="28"/>
        </w:rPr>
        <w:tab/>
      </w:r>
      <w:r w:rsidRPr="002E088E">
        <w:rPr>
          <w:szCs w:val="28"/>
        </w:rPr>
        <w:tab/>
      </w:r>
    </w:p>
    <w:p w:rsidR="00AA5859" w:rsidRPr="00144F31" w:rsidRDefault="00AA5859" w:rsidP="00AD445D">
      <w:pPr>
        <w:ind w:left="360"/>
        <w:rPr>
          <w:sz w:val="28"/>
          <w:szCs w:val="28"/>
        </w:rPr>
      </w:pPr>
      <w:r w:rsidRPr="00144F31">
        <w:rPr>
          <w:sz w:val="28"/>
          <w:szCs w:val="28"/>
        </w:rPr>
        <w:lastRenderedPageBreak/>
        <w:t xml:space="preserve">C. Judas and the Darkness – </w:t>
      </w:r>
      <w:r w:rsidR="00AD445D">
        <w:rPr>
          <w:sz w:val="28"/>
          <w:szCs w:val="28"/>
        </w:rPr>
        <w:t>13:</w:t>
      </w:r>
      <w:r w:rsidRPr="00144F31">
        <w:rPr>
          <w:sz w:val="28"/>
          <w:szCs w:val="28"/>
        </w:rPr>
        <w:t>30</w:t>
      </w:r>
    </w:p>
    <w:p w:rsidR="00144F31" w:rsidRPr="00AD445D" w:rsidRDefault="00817069" w:rsidP="00AD445D">
      <w:pPr>
        <w:ind w:left="720"/>
        <w:rPr>
          <w:szCs w:val="28"/>
          <w:vertAlign w:val="superscript"/>
        </w:rPr>
      </w:pPr>
      <w:r w:rsidRPr="00144F31">
        <w:rPr>
          <w:sz w:val="28"/>
          <w:szCs w:val="28"/>
          <w:vertAlign w:val="superscript"/>
        </w:rPr>
        <w:t>﻿</w:t>
      </w:r>
    </w:p>
    <w:p w:rsidR="00817069" w:rsidRPr="00AD445D" w:rsidRDefault="006C742C" w:rsidP="006C742C">
      <w:pPr>
        <w:ind w:left="810"/>
        <w:rPr>
          <w:szCs w:val="28"/>
        </w:rPr>
      </w:pPr>
      <w:r>
        <w:rPr>
          <w:szCs w:val="28"/>
        </w:rPr>
        <w:t>“</w:t>
      </w:r>
      <w:r w:rsidR="00817069" w:rsidRPr="00AD445D">
        <w:rPr>
          <w:szCs w:val="28"/>
        </w:rPr>
        <w:t xml:space="preserve">Having received the piece of bread, he then went out immediately. And it </w:t>
      </w:r>
      <w:r>
        <w:rPr>
          <w:szCs w:val="28"/>
        </w:rPr>
        <w:t>was night.”</w:t>
      </w:r>
    </w:p>
    <w:p w:rsidR="00AD445D" w:rsidRPr="00AD445D" w:rsidRDefault="00AD445D" w:rsidP="00AD445D">
      <w:pPr>
        <w:ind w:left="720"/>
        <w:rPr>
          <w:szCs w:val="28"/>
        </w:rPr>
      </w:pPr>
    </w:p>
    <w:p w:rsidR="002F3280" w:rsidRPr="006C742C" w:rsidRDefault="00C03A96" w:rsidP="006C742C">
      <w:pPr>
        <w:ind w:left="720"/>
        <w:jc w:val="both"/>
        <w:rPr>
          <w:szCs w:val="28"/>
        </w:rPr>
      </w:pPr>
      <w:r w:rsidRPr="00AD445D">
        <w:rPr>
          <w:szCs w:val="28"/>
        </w:rPr>
        <w:t>The statement, “It was night</w:t>
      </w:r>
      <w:r w:rsidR="004C4C04" w:rsidRPr="00AD445D">
        <w:rPr>
          <w:szCs w:val="28"/>
        </w:rPr>
        <w:t xml:space="preserve">.” </w:t>
      </w:r>
      <w:r w:rsidR="00144F31" w:rsidRPr="00AD445D">
        <w:rPr>
          <w:szCs w:val="28"/>
        </w:rPr>
        <w:t xml:space="preserve">Could mean </w:t>
      </w:r>
      <w:r w:rsidR="003C0AD7" w:rsidRPr="00AD445D">
        <w:rPr>
          <w:szCs w:val="28"/>
        </w:rPr>
        <w:t>simply that it was night</w:t>
      </w:r>
      <w:r w:rsidR="005B2DAB" w:rsidRPr="00AD445D">
        <w:rPr>
          <w:szCs w:val="28"/>
        </w:rPr>
        <w:t>-</w:t>
      </w:r>
      <w:r w:rsidR="003C0AD7" w:rsidRPr="00AD445D">
        <w:rPr>
          <w:szCs w:val="28"/>
        </w:rPr>
        <w:t>time.</w:t>
      </w:r>
      <w:r w:rsidR="006C742C">
        <w:rPr>
          <w:szCs w:val="28"/>
        </w:rPr>
        <w:t xml:space="preserve"> </w:t>
      </w:r>
      <w:r w:rsidR="005B2DAB" w:rsidRPr="00AD445D">
        <w:rPr>
          <w:szCs w:val="28"/>
        </w:rPr>
        <w:t xml:space="preserve">On the other hand, </w:t>
      </w:r>
      <w:r w:rsidR="00EE48E7" w:rsidRPr="00AD445D">
        <w:rPr>
          <w:szCs w:val="28"/>
        </w:rPr>
        <w:t>e</w:t>
      </w:r>
      <w:r w:rsidR="005B2DAB" w:rsidRPr="00AD445D">
        <w:rPr>
          <w:szCs w:val="28"/>
        </w:rPr>
        <w:t xml:space="preserve">specially </w:t>
      </w:r>
      <w:r w:rsidR="00144F31" w:rsidRPr="00AD445D">
        <w:rPr>
          <w:szCs w:val="28"/>
        </w:rPr>
        <w:t xml:space="preserve">in John’s </w:t>
      </w:r>
      <w:r w:rsidR="00EE48E7" w:rsidRPr="00AD445D">
        <w:rPr>
          <w:szCs w:val="28"/>
        </w:rPr>
        <w:t>Gospel, it probably has a symbolic significance</w:t>
      </w:r>
      <w:r w:rsidR="006C742C">
        <w:rPr>
          <w:szCs w:val="28"/>
        </w:rPr>
        <w:t xml:space="preserve">. </w:t>
      </w:r>
      <w:r w:rsidR="005D4231" w:rsidRPr="00AD445D">
        <w:rPr>
          <w:szCs w:val="28"/>
        </w:rPr>
        <w:t xml:space="preserve">Judas was leaving the light (Jesus) and going into the darkness of </w:t>
      </w:r>
      <w:r w:rsidR="00647D69" w:rsidRPr="00AD445D">
        <w:rPr>
          <w:szCs w:val="28"/>
        </w:rPr>
        <w:t>sin and betrayal.</w:t>
      </w:r>
    </w:p>
    <w:p w:rsidR="00817069" w:rsidRPr="00144F31" w:rsidRDefault="00817069" w:rsidP="00144F31">
      <w:pPr>
        <w:rPr>
          <w:sz w:val="28"/>
          <w:szCs w:val="28"/>
        </w:rPr>
      </w:pPr>
    </w:p>
    <w:p w:rsidR="00AA5859" w:rsidRPr="00144F31" w:rsidRDefault="00AA5859" w:rsidP="00144F31">
      <w:pPr>
        <w:rPr>
          <w:sz w:val="28"/>
          <w:szCs w:val="28"/>
        </w:rPr>
      </w:pPr>
      <w:r w:rsidRPr="00144F31">
        <w:rPr>
          <w:sz w:val="28"/>
          <w:szCs w:val="28"/>
          <w:vertAlign w:val="superscript"/>
        </w:rPr>
        <w:t>﻿</w:t>
      </w:r>
      <w:r w:rsidRPr="00144F31">
        <w:rPr>
          <w:sz w:val="28"/>
          <w:szCs w:val="28"/>
        </w:rPr>
        <w:t>Conclusion:</w:t>
      </w:r>
    </w:p>
    <w:p w:rsidR="00951710" w:rsidRPr="00144F31" w:rsidRDefault="00951710" w:rsidP="00144F31">
      <w:pPr>
        <w:rPr>
          <w:sz w:val="28"/>
          <w:szCs w:val="28"/>
        </w:rPr>
      </w:pPr>
    </w:p>
    <w:sectPr w:rsidR="00951710" w:rsidRPr="00144F31" w:rsidSect="00144F3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70E" w:rsidRDefault="00B8770E" w:rsidP="00BC79BF">
      <w:r>
        <w:separator/>
      </w:r>
    </w:p>
  </w:endnote>
  <w:endnote w:type="continuationSeparator" w:id="0">
    <w:p w:rsidR="00B8770E" w:rsidRDefault="00B8770E" w:rsidP="00BC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70E" w:rsidRDefault="00B8770E" w:rsidP="00BC79BF">
      <w:r>
        <w:separator/>
      </w:r>
    </w:p>
  </w:footnote>
  <w:footnote w:type="continuationSeparator" w:id="0">
    <w:p w:rsidR="00B8770E" w:rsidRDefault="00B8770E" w:rsidP="00BC7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7840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7C1F" w:rsidRDefault="00EC7C1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7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2926" w:rsidRDefault="001E29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D684E"/>
    <w:multiLevelType w:val="hybridMultilevel"/>
    <w:tmpl w:val="FAF4F8F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075FD"/>
    <w:multiLevelType w:val="hybridMultilevel"/>
    <w:tmpl w:val="C2A4A7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27"/>
    <w:rsid w:val="000020B8"/>
    <w:rsid w:val="00002CB4"/>
    <w:rsid w:val="0002527B"/>
    <w:rsid w:val="00037381"/>
    <w:rsid w:val="00040A70"/>
    <w:rsid w:val="00052896"/>
    <w:rsid w:val="00057C45"/>
    <w:rsid w:val="00057F8F"/>
    <w:rsid w:val="00064A45"/>
    <w:rsid w:val="00081584"/>
    <w:rsid w:val="0008275A"/>
    <w:rsid w:val="00091A12"/>
    <w:rsid w:val="00093037"/>
    <w:rsid w:val="00097489"/>
    <w:rsid w:val="000A227D"/>
    <w:rsid w:val="000A3936"/>
    <w:rsid w:val="000B565A"/>
    <w:rsid w:val="000B63ED"/>
    <w:rsid w:val="000B6D04"/>
    <w:rsid w:val="000D14D1"/>
    <w:rsid w:val="000D2A2B"/>
    <w:rsid w:val="000D6081"/>
    <w:rsid w:val="000F1E7D"/>
    <w:rsid w:val="000F2E85"/>
    <w:rsid w:val="000F56A8"/>
    <w:rsid w:val="00100FE4"/>
    <w:rsid w:val="00107EDE"/>
    <w:rsid w:val="00114F51"/>
    <w:rsid w:val="0012000B"/>
    <w:rsid w:val="001237DE"/>
    <w:rsid w:val="0013336C"/>
    <w:rsid w:val="00133383"/>
    <w:rsid w:val="00133BE3"/>
    <w:rsid w:val="0014028B"/>
    <w:rsid w:val="00144F31"/>
    <w:rsid w:val="001505BA"/>
    <w:rsid w:val="00152B93"/>
    <w:rsid w:val="0016414A"/>
    <w:rsid w:val="00166904"/>
    <w:rsid w:val="00166F9A"/>
    <w:rsid w:val="00172CFF"/>
    <w:rsid w:val="00173C38"/>
    <w:rsid w:val="00176EC2"/>
    <w:rsid w:val="00177FA3"/>
    <w:rsid w:val="001824A9"/>
    <w:rsid w:val="00183C18"/>
    <w:rsid w:val="00186262"/>
    <w:rsid w:val="00187CCC"/>
    <w:rsid w:val="00190007"/>
    <w:rsid w:val="00192058"/>
    <w:rsid w:val="001A1C7A"/>
    <w:rsid w:val="001A55A1"/>
    <w:rsid w:val="001A5E23"/>
    <w:rsid w:val="001B3675"/>
    <w:rsid w:val="001B7BAD"/>
    <w:rsid w:val="001C3928"/>
    <w:rsid w:val="001C407B"/>
    <w:rsid w:val="001C47AE"/>
    <w:rsid w:val="001D3F0E"/>
    <w:rsid w:val="001E2926"/>
    <w:rsid w:val="001E36CC"/>
    <w:rsid w:val="001E7D0E"/>
    <w:rsid w:val="00200397"/>
    <w:rsid w:val="00203421"/>
    <w:rsid w:val="0020591C"/>
    <w:rsid w:val="00212D8E"/>
    <w:rsid w:val="00220F58"/>
    <w:rsid w:val="002223B6"/>
    <w:rsid w:val="002250C5"/>
    <w:rsid w:val="0022540E"/>
    <w:rsid w:val="002261E0"/>
    <w:rsid w:val="002266AB"/>
    <w:rsid w:val="00227667"/>
    <w:rsid w:val="00231BDA"/>
    <w:rsid w:val="00235038"/>
    <w:rsid w:val="00235D49"/>
    <w:rsid w:val="0024038E"/>
    <w:rsid w:val="00244769"/>
    <w:rsid w:val="00245379"/>
    <w:rsid w:val="00245597"/>
    <w:rsid w:val="00245BEB"/>
    <w:rsid w:val="00247494"/>
    <w:rsid w:val="0025097E"/>
    <w:rsid w:val="00255DBF"/>
    <w:rsid w:val="00261DEC"/>
    <w:rsid w:val="00263290"/>
    <w:rsid w:val="00264887"/>
    <w:rsid w:val="00271E02"/>
    <w:rsid w:val="00277FA2"/>
    <w:rsid w:val="002812AE"/>
    <w:rsid w:val="00282B89"/>
    <w:rsid w:val="002909DB"/>
    <w:rsid w:val="00292167"/>
    <w:rsid w:val="0029629D"/>
    <w:rsid w:val="0029679B"/>
    <w:rsid w:val="00296C76"/>
    <w:rsid w:val="002A5410"/>
    <w:rsid w:val="002B0374"/>
    <w:rsid w:val="002B05AE"/>
    <w:rsid w:val="002B1B24"/>
    <w:rsid w:val="002D28F6"/>
    <w:rsid w:val="002D4F9B"/>
    <w:rsid w:val="002D6DF5"/>
    <w:rsid w:val="002E088E"/>
    <w:rsid w:val="002E28CB"/>
    <w:rsid w:val="002E45F1"/>
    <w:rsid w:val="002E4FC2"/>
    <w:rsid w:val="002F3280"/>
    <w:rsid w:val="003011A4"/>
    <w:rsid w:val="00302D44"/>
    <w:rsid w:val="00310AFB"/>
    <w:rsid w:val="00310EDB"/>
    <w:rsid w:val="00312013"/>
    <w:rsid w:val="00312E75"/>
    <w:rsid w:val="003135BC"/>
    <w:rsid w:val="003178B5"/>
    <w:rsid w:val="00326E28"/>
    <w:rsid w:val="003317DC"/>
    <w:rsid w:val="00345411"/>
    <w:rsid w:val="00370958"/>
    <w:rsid w:val="00371B80"/>
    <w:rsid w:val="00374D95"/>
    <w:rsid w:val="00374E9B"/>
    <w:rsid w:val="003824F1"/>
    <w:rsid w:val="0038436B"/>
    <w:rsid w:val="00392DC0"/>
    <w:rsid w:val="0039467D"/>
    <w:rsid w:val="00397244"/>
    <w:rsid w:val="003B45AC"/>
    <w:rsid w:val="003C0AD7"/>
    <w:rsid w:val="003D1190"/>
    <w:rsid w:val="003D5C57"/>
    <w:rsid w:val="003E511F"/>
    <w:rsid w:val="003F0426"/>
    <w:rsid w:val="003F2209"/>
    <w:rsid w:val="003F7463"/>
    <w:rsid w:val="00406ABF"/>
    <w:rsid w:val="00425072"/>
    <w:rsid w:val="00425E37"/>
    <w:rsid w:val="004302DE"/>
    <w:rsid w:val="00434D0A"/>
    <w:rsid w:val="00451D25"/>
    <w:rsid w:val="00452996"/>
    <w:rsid w:val="0045506A"/>
    <w:rsid w:val="00456C65"/>
    <w:rsid w:val="00465315"/>
    <w:rsid w:val="00465F47"/>
    <w:rsid w:val="00470E4C"/>
    <w:rsid w:val="00472D14"/>
    <w:rsid w:val="0047335E"/>
    <w:rsid w:val="00490E44"/>
    <w:rsid w:val="00492782"/>
    <w:rsid w:val="004935B3"/>
    <w:rsid w:val="004952C2"/>
    <w:rsid w:val="00497060"/>
    <w:rsid w:val="004B325C"/>
    <w:rsid w:val="004B3A90"/>
    <w:rsid w:val="004B3F34"/>
    <w:rsid w:val="004C43FD"/>
    <w:rsid w:val="004C4C04"/>
    <w:rsid w:val="004D0ED9"/>
    <w:rsid w:val="004D56E0"/>
    <w:rsid w:val="004F2C48"/>
    <w:rsid w:val="004F609F"/>
    <w:rsid w:val="00500A2F"/>
    <w:rsid w:val="0050185F"/>
    <w:rsid w:val="00503E67"/>
    <w:rsid w:val="00506381"/>
    <w:rsid w:val="00506FE5"/>
    <w:rsid w:val="005071E1"/>
    <w:rsid w:val="005220CE"/>
    <w:rsid w:val="005262DC"/>
    <w:rsid w:val="00534C31"/>
    <w:rsid w:val="00544CB8"/>
    <w:rsid w:val="005562D6"/>
    <w:rsid w:val="00564FA0"/>
    <w:rsid w:val="00567EB5"/>
    <w:rsid w:val="0057245F"/>
    <w:rsid w:val="00572A41"/>
    <w:rsid w:val="0057403E"/>
    <w:rsid w:val="005833F4"/>
    <w:rsid w:val="00584E66"/>
    <w:rsid w:val="005878A7"/>
    <w:rsid w:val="00591CB7"/>
    <w:rsid w:val="00593991"/>
    <w:rsid w:val="005946C1"/>
    <w:rsid w:val="0059732A"/>
    <w:rsid w:val="00597B68"/>
    <w:rsid w:val="005A272D"/>
    <w:rsid w:val="005A4D9F"/>
    <w:rsid w:val="005B2DAB"/>
    <w:rsid w:val="005B5EE9"/>
    <w:rsid w:val="005C47FA"/>
    <w:rsid w:val="005D11E0"/>
    <w:rsid w:val="005D18B4"/>
    <w:rsid w:val="005D2361"/>
    <w:rsid w:val="005D4231"/>
    <w:rsid w:val="005E152A"/>
    <w:rsid w:val="005E4323"/>
    <w:rsid w:val="005F1B2D"/>
    <w:rsid w:val="005F27BA"/>
    <w:rsid w:val="005F667E"/>
    <w:rsid w:val="006001B0"/>
    <w:rsid w:val="0060709D"/>
    <w:rsid w:val="0061148B"/>
    <w:rsid w:val="0061704B"/>
    <w:rsid w:val="0061760D"/>
    <w:rsid w:val="00620B12"/>
    <w:rsid w:val="006247DE"/>
    <w:rsid w:val="00625091"/>
    <w:rsid w:val="006275E9"/>
    <w:rsid w:val="00634C9D"/>
    <w:rsid w:val="00642C0E"/>
    <w:rsid w:val="00642C93"/>
    <w:rsid w:val="00647D69"/>
    <w:rsid w:val="0065272A"/>
    <w:rsid w:val="0065365D"/>
    <w:rsid w:val="00653AC8"/>
    <w:rsid w:val="00656262"/>
    <w:rsid w:val="00664BEB"/>
    <w:rsid w:val="00677739"/>
    <w:rsid w:val="006807B0"/>
    <w:rsid w:val="006847D0"/>
    <w:rsid w:val="00684EF8"/>
    <w:rsid w:val="006867A1"/>
    <w:rsid w:val="00690838"/>
    <w:rsid w:val="00691B40"/>
    <w:rsid w:val="00692A97"/>
    <w:rsid w:val="0069560D"/>
    <w:rsid w:val="006A2915"/>
    <w:rsid w:val="006A74D0"/>
    <w:rsid w:val="006B3240"/>
    <w:rsid w:val="006B613D"/>
    <w:rsid w:val="006C4461"/>
    <w:rsid w:val="006C742C"/>
    <w:rsid w:val="006D3FCD"/>
    <w:rsid w:val="006D4AA6"/>
    <w:rsid w:val="006D58C9"/>
    <w:rsid w:val="006E3031"/>
    <w:rsid w:val="006E4A56"/>
    <w:rsid w:val="006E4ACE"/>
    <w:rsid w:val="006F17F1"/>
    <w:rsid w:val="00716B18"/>
    <w:rsid w:val="007170AB"/>
    <w:rsid w:val="0072793C"/>
    <w:rsid w:val="00730585"/>
    <w:rsid w:val="00732999"/>
    <w:rsid w:val="0073442F"/>
    <w:rsid w:val="00734B04"/>
    <w:rsid w:val="00741742"/>
    <w:rsid w:val="007419E7"/>
    <w:rsid w:val="00742020"/>
    <w:rsid w:val="007451B9"/>
    <w:rsid w:val="0075133A"/>
    <w:rsid w:val="00756FD1"/>
    <w:rsid w:val="00763A34"/>
    <w:rsid w:val="00766A4B"/>
    <w:rsid w:val="007673FB"/>
    <w:rsid w:val="00787285"/>
    <w:rsid w:val="007964C1"/>
    <w:rsid w:val="00796A88"/>
    <w:rsid w:val="007A4B22"/>
    <w:rsid w:val="007A72AB"/>
    <w:rsid w:val="007B7A2D"/>
    <w:rsid w:val="007C0621"/>
    <w:rsid w:val="007C379D"/>
    <w:rsid w:val="007C3A7E"/>
    <w:rsid w:val="007C48F2"/>
    <w:rsid w:val="007D507F"/>
    <w:rsid w:val="007D5125"/>
    <w:rsid w:val="007D6889"/>
    <w:rsid w:val="007D791D"/>
    <w:rsid w:val="007E1EF7"/>
    <w:rsid w:val="007E7282"/>
    <w:rsid w:val="00804FF4"/>
    <w:rsid w:val="008075F5"/>
    <w:rsid w:val="008078CC"/>
    <w:rsid w:val="0081686B"/>
    <w:rsid w:val="00817055"/>
    <w:rsid w:val="00817069"/>
    <w:rsid w:val="008207C1"/>
    <w:rsid w:val="00820CD7"/>
    <w:rsid w:val="008224BD"/>
    <w:rsid w:val="008269B7"/>
    <w:rsid w:val="008317C0"/>
    <w:rsid w:val="0083221B"/>
    <w:rsid w:val="00832818"/>
    <w:rsid w:val="0084388A"/>
    <w:rsid w:val="008460FA"/>
    <w:rsid w:val="008524D2"/>
    <w:rsid w:val="00855060"/>
    <w:rsid w:val="00855CE7"/>
    <w:rsid w:val="00857463"/>
    <w:rsid w:val="00861EBA"/>
    <w:rsid w:val="00874AF8"/>
    <w:rsid w:val="00877ACC"/>
    <w:rsid w:val="00892AEB"/>
    <w:rsid w:val="00897738"/>
    <w:rsid w:val="008A0AC9"/>
    <w:rsid w:val="008A2028"/>
    <w:rsid w:val="008A23BA"/>
    <w:rsid w:val="008A6BC9"/>
    <w:rsid w:val="008B2DDB"/>
    <w:rsid w:val="008B6BD1"/>
    <w:rsid w:val="008B742A"/>
    <w:rsid w:val="008B79D2"/>
    <w:rsid w:val="008C281C"/>
    <w:rsid w:val="008C3573"/>
    <w:rsid w:val="008C3972"/>
    <w:rsid w:val="008D08AA"/>
    <w:rsid w:val="008D6DE5"/>
    <w:rsid w:val="008E1E38"/>
    <w:rsid w:val="008E2280"/>
    <w:rsid w:val="008E49CE"/>
    <w:rsid w:val="008F7A01"/>
    <w:rsid w:val="00901631"/>
    <w:rsid w:val="00902A23"/>
    <w:rsid w:val="009039B2"/>
    <w:rsid w:val="0090472B"/>
    <w:rsid w:val="009144EE"/>
    <w:rsid w:val="00927D3F"/>
    <w:rsid w:val="00933E21"/>
    <w:rsid w:val="00935DCF"/>
    <w:rsid w:val="00936C51"/>
    <w:rsid w:val="009438DB"/>
    <w:rsid w:val="00943C3B"/>
    <w:rsid w:val="00951710"/>
    <w:rsid w:val="00956085"/>
    <w:rsid w:val="00972FB7"/>
    <w:rsid w:val="00974347"/>
    <w:rsid w:val="00980D6B"/>
    <w:rsid w:val="00981218"/>
    <w:rsid w:val="0099122B"/>
    <w:rsid w:val="00997616"/>
    <w:rsid w:val="009A31DA"/>
    <w:rsid w:val="009A6F9A"/>
    <w:rsid w:val="009A75E6"/>
    <w:rsid w:val="009A7A5C"/>
    <w:rsid w:val="009B3D1D"/>
    <w:rsid w:val="009B4947"/>
    <w:rsid w:val="009D3DB3"/>
    <w:rsid w:val="009D4A63"/>
    <w:rsid w:val="009E0815"/>
    <w:rsid w:val="009E26D1"/>
    <w:rsid w:val="009E6CAF"/>
    <w:rsid w:val="009F1A3D"/>
    <w:rsid w:val="009F5927"/>
    <w:rsid w:val="009F6B7C"/>
    <w:rsid w:val="009F7195"/>
    <w:rsid w:val="00A00822"/>
    <w:rsid w:val="00A01F41"/>
    <w:rsid w:val="00A05648"/>
    <w:rsid w:val="00A05F85"/>
    <w:rsid w:val="00A063FC"/>
    <w:rsid w:val="00A077F3"/>
    <w:rsid w:val="00A108F7"/>
    <w:rsid w:val="00A11BED"/>
    <w:rsid w:val="00A13396"/>
    <w:rsid w:val="00A14CCD"/>
    <w:rsid w:val="00A1653B"/>
    <w:rsid w:val="00A310B4"/>
    <w:rsid w:val="00A34D80"/>
    <w:rsid w:val="00A34F2C"/>
    <w:rsid w:val="00A463D7"/>
    <w:rsid w:val="00A5154B"/>
    <w:rsid w:val="00A53A1A"/>
    <w:rsid w:val="00A55108"/>
    <w:rsid w:val="00A662D2"/>
    <w:rsid w:val="00A67D04"/>
    <w:rsid w:val="00A723A3"/>
    <w:rsid w:val="00A73CC4"/>
    <w:rsid w:val="00A77878"/>
    <w:rsid w:val="00A802A0"/>
    <w:rsid w:val="00A82372"/>
    <w:rsid w:val="00A85418"/>
    <w:rsid w:val="00A87434"/>
    <w:rsid w:val="00A87EFC"/>
    <w:rsid w:val="00A903E3"/>
    <w:rsid w:val="00A9354A"/>
    <w:rsid w:val="00AA5859"/>
    <w:rsid w:val="00AB2FF4"/>
    <w:rsid w:val="00AB74AD"/>
    <w:rsid w:val="00AB7C32"/>
    <w:rsid w:val="00AC40F2"/>
    <w:rsid w:val="00AC5ED8"/>
    <w:rsid w:val="00AC7AFB"/>
    <w:rsid w:val="00AD445D"/>
    <w:rsid w:val="00AD5999"/>
    <w:rsid w:val="00AE1BF5"/>
    <w:rsid w:val="00AF12BC"/>
    <w:rsid w:val="00AF2F80"/>
    <w:rsid w:val="00AF62E4"/>
    <w:rsid w:val="00B03C09"/>
    <w:rsid w:val="00B06D43"/>
    <w:rsid w:val="00B13FE6"/>
    <w:rsid w:val="00B16E1D"/>
    <w:rsid w:val="00B22784"/>
    <w:rsid w:val="00B26750"/>
    <w:rsid w:val="00B30BE6"/>
    <w:rsid w:val="00B30C4A"/>
    <w:rsid w:val="00B3473E"/>
    <w:rsid w:val="00B403D3"/>
    <w:rsid w:val="00B43F94"/>
    <w:rsid w:val="00B4677A"/>
    <w:rsid w:val="00B60D1F"/>
    <w:rsid w:val="00B62972"/>
    <w:rsid w:val="00B70486"/>
    <w:rsid w:val="00B7464F"/>
    <w:rsid w:val="00B774A5"/>
    <w:rsid w:val="00B83407"/>
    <w:rsid w:val="00B83885"/>
    <w:rsid w:val="00B84A6C"/>
    <w:rsid w:val="00B8556F"/>
    <w:rsid w:val="00B8770E"/>
    <w:rsid w:val="00B87AA7"/>
    <w:rsid w:val="00B94602"/>
    <w:rsid w:val="00B97A85"/>
    <w:rsid w:val="00BA4486"/>
    <w:rsid w:val="00BA7642"/>
    <w:rsid w:val="00BB7DEE"/>
    <w:rsid w:val="00BC0F59"/>
    <w:rsid w:val="00BC707D"/>
    <w:rsid w:val="00BC79BF"/>
    <w:rsid w:val="00BD173B"/>
    <w:rsid w:val="00BD7FBA"/>
    <w:rsid w:val="00BE232A"/>
    <w:rsid w:val="00BE2FCA"/>
    <w:rsid w:val="00BE5A37"/>
    <w:rsid w:val="00BF129F"/>
    <w:rsid w:val="00BF249D"/>
    <w:rsid w:val="00BF2FA6"/>
    <w:rsid w:val="00BF6EBE"/>
    <w:rsid w:val="00C03A96"/>
    <w:rsid w:val="00C03EF1"/>
    <w:rsid w:val="00C1165E"/>
    <w:rsid w:val="00C1332A"/>
    <w:rsid w:val="00C14EAA"/>
    <w:rsid w:val="00C31996"/>
    <w:rsid w:val="00C3480E"/>
    <w:rsid w:val="00C4478B"/>
    <w:rsid w:val="00C44EEA"/>
    <w:rsid w:val="00C4635B"/>
    <w:rsid w:val="00C54686"/>
    <w:rsid w:val="00C577AC"/>
    <w:rsid w:val="00C65046"/>
    <w:rsid w:val="00C677F8"/>
    <w:rsid w:val="00C7354A"/>
    <w:rsid w:val="00C73573"/>
    <w:rsid w:val="00C91C03"/>
    <w:rsid w:val="00C952D8"/>
    <w:rsid w:val="00C96646"/>
    <w:rsid w:val="00C978E1"/>
    <w:rsid w:val="00CA3798"/>
    <w:rsid w:val="00CA7281"/>
    <w:rsid w:val="00CB0424"/>
    <w:rsid w:val="00CB0430"/>
    <w:rsid w:val="00CB23A4"/>
    <w:rsid w:val="00CB7188"/>
    <w:rsid w:val="00CC0C9D"/>
    <w:rsid w:val="00CC64D3"/>
    <w:rsid w:val="00CD265D"/>
    <w:rsid w:val="00CE0F55"/>
    <w:rsid w:val="00CE2C19"/>
    <w:rsid w:val="00CE30DE"/>
    <w:rsid w:val="00CE6BCB"/>
    <w:rsid w:val="00CE7BFE"/>
    <w:rsid w:val="00CF2664"/>
    <w:rsid w:val="00CF6E1A"/>
    <w:rsid w:val="00D03701"/>
    <w:rsid w:val="00D04167"/>
    <w:rsid w:val="00D13291"/>
    <w:rsid w:val="00D21939"/>
    <w:rsid w:val="00D31AE1"/>
    <w:rsid w:val="00D32AE2"/>
    <w:rsid w:val="00D3702D"/>
    <w:rsid w:val="00D41BAB"/>
    <w:rsid w:val="00D433DE"/>
    <w:rsid w:val="00D518A7"/>
    <w:rsid w:val="00D549E1"/>
    <w:rsid w:val="00D55880"/>
    <w:rsid w:val="00D57F74"/>
    <w:rsid w:val="00D602C0"/>
    <w:rsid w:val="00D60476"/>
    <w:rsid w:val="00D649BB"/>
    <w:rsid w:val="00D64FE6"/>
    <w:rsid w:val="00D6705B"/>
    <w:rsid w:val="00D72131"/>
    <w:rsid w:val="00D73D76"/>
    <w:rsid w:val="00D74052"/>
    <w:rsid w:val="00D75472"/>
    <w:rsid w:val="00D81891"/>
    <w:rsid w:val="00D8674B"/>
    <w:rsid w:val="00D91737"/>
    <w:rsid w:val="00D933B3"/>
    <w:rsid w:val="00DA1F23"/>
    <w:rsid w:val="00DB2F1A"/>
    <w:rsid w:val="00DB4217"/>
    <w:rsid w:val="00DC3155"/>
    <w:rsid w:val="00DC576F"/>
    <w:rsid w:val="00DD5E81"/>
    <w:rsid w:val="00DD7DD8"/>
    <w:rsid w:val="00DE2057"/>
    <w:rsid w:val="00DE7531"/>
    <w:rsid w:val="00DF0774"/>
    <w:rsid w:val="00DF42F1"/>
    <w:rsid w:val="00E04095"/>
    <w:rsid w:val="00E07528"/>
    <w:rsid w:val="00E07882"/>
    <w:rsid w:val="00E12F4F"/>
    <w:rsid w:val="00E16C16"/>
    <w:rsid w:val="00E17188"/>
    <w:rsid w:val="00E236E6"/>
    <w:rsid w:val="00E239A5"/>
    <w:rsid w:val="00E27F00"/>
    <w:rsid w:val="00E300E6"/>
    <w:rsid w:val="00E34BF1"/>
    <w:rsid w:val="00E43B91"/>
    <w:rsid w:val="00E43EAF"/>
    <w:rsid w:val="00E462EB"/>
    <w:rsid w:val="00E50A2B"/>
    <w:rsid w:val="00E53970"/>
    <w:rsid w:val="00E67253"/>
    <w:rsid w:val="00E7213C"/>
    <w:rsid w:val="00E74987"/>
    <w:rsid w:val="00E74C75"/>
    <w:rsid w:val="00E831D4"/>
    <w:rsid w:val="00E83268"/>
    <w:rsid w:val="00E843FF"/>
    <w:rsid w:val="00E8689A"/>
    <w:rsid w:val="00E91E6C"/>
    <w:rsid w:val="00E93262"/>
    <w:rsid w:val="00E93469"/>
    <w:rsid w:val="00E93ACA"/>
    <w:rsid w:val="00E95391"/>
    <w:rsid w:val="00E96E23"/>
    <w:rsid w:val="00EA04D5"/>
    <w:rsid w:val="00EA1580"/>
    <w:rsid w:val="00EA2A1D"/>
    <w:rsid w:val="00EA6C37"/>
    <w:rsid w:val="00EB1FD6"/>
    <w:rsid w:val="00EB3DBD"/>
    <w:rsid w:val="00EC7C1F"/>
    <w:rsid w:val="00ED1EAC"/>
    <w:rsid w:val="00EE2FD3"/>
    <w:rsid w:val="00EE48E7"/>
    <w:rsid w:val="00EF585A"/>
    <w:rsid w:val="00F00EB4"/>
    <w:rsid w:val="00F00F1D"/>
    <w:rsid w:val="00F023E4"/>
    <w:rsid w:val="00F023E9"/>
    <w:rsid w:val="00F03F7F"/>
    <w:rsid w:val="00F200AF"/>
    <w:rsid w:val="00F20A9B"/>
    <w:rsid w:val="00F20DAE"/>
    <w:rsid w:val="00F34BEA"/>
    <w:rsid w:val="00F37F92"/>
    <w:rsid w:val="00F45F0E"/>
    <w:rsid w:val="00F67F28"/>
    <w:rsid w:val="00F759DD"/>
    <w:rsid w:val="00F76B4A"/>
    <w:rsid w:val="00F77E9A"/>
    <w:rsid w:val="00F87320"/>
    <w:rsid w:val="00F9695A"/>
    <w:rsid w:val="00FA0C31"/>
    <w:rsid w:val="00FB0290"/>
    <w:rsid w:val="00FC643D"/>
    <w:rsid w:val="00FD6F98"/>
    <w:rsid w:val="00FD7BE9"/>
    <w:rsid w:val="00FE551E"/>
    <w:rsid w:val="00FF0BA7"/>
    <w:rsid w:val="00FF1B5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0647DD-8E7F-4C58-B5FD-2E5D7926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AE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A45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4A45"/>
  </w:style>
  <w:style w:type="paragraph" w:styleId="Footer">
    <w:name w:val="footer"/>
    <w:basedOn w:val="Normal"/>
    <w:link w:val="FooterChar"/>
    <w:uiPriority w:val="99"/>
    <w:unhideWhenUsed/>
    <w:rsid w:val="00064A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A45"/>
  </w:style>
  <w:style w:type="paragraph" w:styleId="ListParagraph">
    <w:name w:val="List Paragraph"/>
    <w:basedOn w:val="Normal"/>
    <w:uiPriority w:val="34"/>
    <w:qFormat/>
    <w:rsid w:val="002E0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05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6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7004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4049A-2A5F-4692-9AC6-BE889295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5</cp:revision>
  <cp:lastPrinted>2015-07-26T02:20:00Z</cp:lastPrinted>
  <dcterms:created xsi:type="dcterms:W3CDTF">2015-07-26T01:25:00Z</dcterms:created>
  <dcterms:modified xsi:type="dcterms:W3CDTF">2015-07-26T03:20:00Z</dcterms:modified>
</cp:coreProperties>
</file>